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เอกสารอธิบายความรู้  ความสามารถ  และทักษะในการปฏิบัติงาน  </w:t>
      </w:r>
    </w:p>
    <w:p w:rsidR="00B7657B" w:rsidRDefault="00587377" w:rsidP="00515FBD">
      <w:pPr>
        <w:jc w:val="center"/>
        <w:rPr>
          <w:rFonts w:ascii="TH SarabunIT๙" w:hAnsi="TH SarabunIT๙" w:cs="TH SarabunIT๙"/>
          <w:szCs w:val="32"/>
        </w:rPr>
      </w:pPr>
      <w:r w:rsidRPr="00587377">
        <w:rPr>
          <w:rFonts w:ascii="TH SarabunIT๙" w:hAnsi="TH SarabunIT๙" w:cs="TH SarabunIT๙"/>
          <w:szCs w:val="32"/>
        </w:rPr>
        <w:t xml:space="preserve"> </w:t>
      </w:r>
      <w:r w:rsidRPr="00587377">
        <w:rPr>
          <w:rFonts w:ascii="TH SarabunIT๙" w:hAnsi="TH SarabunIT๙" w:cs="TH SarabunIT๙" w:hint="cs"/>
          <w:szCs w:val="32"/>
          <w:cs/>
        </w:rPr>
        <w:t>(คะแนนเต็ม  100 คะแนน)</w:t>
      </w:r>
    </w:p>
    <w:p w:rsidR="00587377" w:rsidRPr="00587377" w:rsidRDefault="00587377" w:rsidP="00515FB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********************************************</w:t>
      </w: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 ความรู้  40  คะแนน</w:t>
      </w:r>
      <w:r w:rsidRPr="00C0201A">
        <w:rPr>
          <w:rFonts w:ascii="TH SarabunIT๙" w:hAnsi="TH SarabunIT๙" w:cs="TH SarabunIT๙"/>
          <w:szCs w:val="32"/>
          <w:cs/>
        </w:rPr>
        <w:t xml:space="preserve">  (พิจารณาจากการมีความรู้เรื่องกฎหมายและกฎระเบียบราชการ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ความสามารถ  40  คะแนน </w:t>
      </w:r>
      <w:r w:rsidRPr="00C0201A">
        <w:rPr>
          <w:rFonts w:ascii="TH SarabunIT๙" w:hAnsi="TH SarabunIT๙" w:cs="TH SarabunIT๙"/>
          <w:szCs w:val="32"/>
          <w:cs/>
        </w:rPr>
        <w:t xml:space="preserve"> (พิจารณาความสามารถในการใช้ความรู้และประสบการณ์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ตลอดจนมีความสามารถในการตัดสินใจและมีความคิดริเริ่ม)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Pr="00C0201A">
        <w:rPr>
          <w:rFonts w:ascii="TH SarabunIT๙" w:hAnsi="TH SarabunIT๙" w:cs="TH SarabunIT๙"/>
          <w:szCs w:val="32"/>
          <w:cs/>
        </w:rPr>
        <w:t xml:space="preserve"> (พิจารณาจากการใช้คอมพิวเตอร์  การใช้ภาษาอังกฤษ  การคำนวณ </w:t>
      </w:r>
      <w:r w:rsidR="00DB07F5">
        <w:rPr>
          <w:rFonts w:ascii="TH SarabunIT๙" w:hAnsi="TH SarabunIT๙" w:cs="TH SarabunIT๙" w:hint="cs"/>
          <w:szCs w:val="32"/>
          <w:cs/>
        </w:rPr>
        <w:t xml:space="preserve">การจัดการข้อมูล  </w:t>
      </w:r>
      <w:r w:rsidRPr="00C0201A">
        <w:rPr>
          <w:rFonts w:ascii="TH SarabunIT๙" w:hAnsi="TH SarabunIT๙" w:cs="TH SarabunIT๙"/>
          <w:szCs w:val="32"/>
          <w:cs/>
        </w:rPr>
        <w:t>ความสามารถในการทำงานได้อย่างคล่องแคล่ว  ว่องไว  รวดเร็ว  ถูกต้อง  แม่นยำ  และความชำนาญในการปฏิบัติจนเป็นที่เชื่อถือและยอมรับ)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sectPr w:rsidR="00FD74F6" w:rsidRPr="00C0201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B1F"/>
    <w:rsid w:val="00064C91"/>
    <w:rsid w:val="000653E1"/>
    <w:rsid w:val="000663CF"/>
    <w:rsid w:val="00066E9F"/>
    <w:rsid w:val="00066F15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D7D15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87377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07F5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966D-8521-499F-A07C-3C822851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7</cp:revision>
  <cp:lastPrinted>2018-06-15T09:05:00Z</cp:lastPrinted>
  <dcterms:created xsi:type="dcterms:W3CDTF">2018-06-15T06:21:00Z</dcterms:created>
  <dcterms:modified xsi:type="dcterms:W3CDTF">2018-06-15T09:05:00Z</dcterms:modified>
</cp:coreProperties>
</file>