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45E19DE6" w:rsidR="00EB62FB" w:rsidRPr="009271A0" w:rsidRDefault="00EB62FB" w:rsidP="005B2519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8237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82371A" w:rsidRPr="009271A0">
        <w:rPr>
          <w:rFonts w:ascii="TH SarabunPSK" w:hAnsi="TH SarabunPSK" w:cs="TH SarabunPSK" w:hint="cs"/>
          <w:sz w:val="36"/>
          <w:szCs w:val="36"/>
          <w:cs/>
        </w:rPr>
        <w:t>เทคนิค</w:t>
      </w:r>
      <w:r w:rsidR="006B6348" w:rsidRPr="009271A0">
        <w:rPr>
          <w:rFonts w:ascii="TH SarabunPSK" w:hAnsi="TH SarabunPSK" w:cs="TH SarabunPSK" w:hint="cs"/>
          <w:sz w:val="36"/>
          <w:szCs w:val="36"/>
          <w:cs/>
        </w:rPr>
        <w:t>การวิเคราะห์ค่างาน  เพื่อกำหนดตำแหน่ง</w:t>
      </w:r>
      <w:r w:rsidR="00D16B7A" w:rsidRPr="009271A0">
        <w:rPr>
          <w:rFonts w:ascii="TH SarabunPSK" w:hAnsi="TH SarabunPSK" w:cs="TH SarabunPSK" w:hint="cs"/>
          <w:sz w:val="36"/>
          <w:szCs w:val="36"/>
          <w:cs/>
        </w:rPr>
        <w:t>ที่</w:t>
      </w:r>
      <w:r w:rsidR="006B6348" w:rsidRPr="009271A0">
        <w:rPr>
          <w:rFonts w:ascii="TH SarabunPSK" w:hAnsi="TH SarabunPSK" w:cs="TH SarabunPSK" w:hint="cs"/>
          <w:sz w:val="36"/>
          <w:szCs w:val="36"/>
          <w:cs/>
        </w:rPr>
        <w:t>สูงขึ้น</w:t>
      </w:r>
    </w:p>
    <w:p w14:paraId="519EB98A" w14:textId="75A10CAE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3EA20E5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9271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64910" w:rsidRPr="009271A0">
        <w:rPr>
          <w:rFonts w:ascii="TH SarabunPSK" w:hAnsi="TH SarabunPSK" w:cs="TH SarabunPSK" w:hint="cs"/>
          <w:sz w:val="32"/>
          <w:szCs w:val="32"/>
          <w:cs/>
        </w:rPr>
        <w:t>นางศร</w:t>
      </w:r>
      <w:proofErr w:type="spellStart"/>
      <w:r w:rsidR="00364910" w:rsidRPr="009271A0">
        <w:rPr>
          <w:rFonts w:ascii="TH SarabunPSK" w:hAnsi="TH SarabunPSK" w:cs="TH SarabunPSK" w:hint="cs"/>
          <w:sz w:val="32"/>
          <w:szCs w:val="32"/>
          <w:cs/>
        </w:rPr>
        <w:t>ัญญา</w:t>
      </w:r>
      <w:proofErr w:type="spellEnd"/>
      <w:proofErr w:type="gramEnd"/>
      <w:r w:rsidR="009271A0" w:rsidRPr="00927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4910" w:rsidRPr="009271A0">
        <w:rPr>
          <w:rFonts w:ascii="TH SarabunPSK" w:hAnsi="TH SarabunPSK" w:cs="TH SarabunPSK"/>
          <w:sz w:val="32"/>
          <w:szCs w:val="32"/>
          <w:cs/>
        </w:rPr>
        <w:t>อินทร</w:t>
      </w:r>
      <w:r w:rsidR="00364910" w:rsidRPr="009271A0">
        <w:rPr>
          <w:rFonts w:ascii="TH SarabunPSK" w:hAnsi="TH SarabunPSK" w:cs="TH SarabunPSK" w:hint="cs"/>
          <w:sz w:val="32"/>
          <w:szCs w:val="32"/>
          <w:cs/>
        </w:rPr>
        <w:t>์คำเชื้</w:t>
      </w:r>
      <w:r w:rsidR="009271A0" w:rsidRPr="009271A0">
        <w:rPr>
          <w:rFonts w:ascii="TH SarabunPSK" w:hAnsi="TH SarabunPSK" w:cs="TH SarabunPSK" w:hint="cs"/>
          <w:sz w:val="32"/>
          <w:szCs w:val="32"/>
          <w:cs/>
        </w:rPr>
        <w:t>อ</w:t>
      </w:r>
      <w:r w:rsidR="00364910" w:rsidRPr="009271A0">
        <w:rPr>
          <w:rFonts w:ascii="TH SarabunPSK" w:hAnsi="TH SarabunPSK" w:cs="TH SarabunPSK" w:hint="cs"/>
          <w:sz w:val="32"/>
          <w:szCs w:val="32"/>
          <w:cs/>
        </w:rPr>
        <w:t>,</w:t>
      </w:r>
      <w:r w:rsidR="009271A0" w:rsidRPr="00927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4910" w:rsidRPr="009271A0">
        <w:rPr>
          <w:rFonts w:ascii="TH SarabunPSK" w:hAnsi="TH SarabunPSK" w:cs="TH SarabunPSK" w:hint="cs"/>
          <w:sz w:val="32"/>
          <w:szCs w:val="32"/>
          <w:cs/>
        </w:rPr>
        <w:t>นางสาวจันจิร</w:t>
      </w:r>
      <w:r w:rsidR="009271A0" w:rsidRPr="009271A0">
        <w:rPr>
          <w:rFonts w:ascii="TH SarabunPSK" w:hAnsi="TH SarabunPSK" w:cs="TH SarabunPSK" w:hint="cs"/>
          <w:sz w:val="32"/>
          <w:szCs w:val="32"/>
          <w:cs/>
        </w:rPr>
        <w:t xml:space="preserve">า  </w:t>
      </w:r>
      <w:r w:rsidR="00364910" w:rsidRPr="009271A0">
        <w:rPr>
          <w:rFonts w:ascii="TH SarabunPSK" w:hAnsi="TH SarabunPSK" w:cs="TH SarabunPSK" w:hint="cs"/>
          <w:sz w:val="32"/>
          <w:szCs w:val="32"/>
          <w:cs/>
        </w:rPr>
        <w:t>สุขสามปัน</w:t>
      </w:r>
      <w:r w:rsidR="009271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52FB8B1" w14:textId="2C9C2BC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</w:t>
      </w:r>
      <w:r w:rsidR="009271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  </w:t>
      </w:r>
      <w:r w:rsidR="00BA6E60" w:rsidRPr="009271A0">
        <w:rPr>
          <w:rFonts w:ascii="TH SarabunPSK" w:hAnsi="TH SarabunPSK" w:cs="TH SarabunPSK" w:hint="cs"/>
          <w:sz w:val="32"/>
          <w:szCs w:val="32"/>
          <w:cs/>
        </w:rPr>
        <w:t>กองบริหารงานบุคคล</w:t>
      </w:r>
      <w:proofErr w:type="gramEnd"/>
      <w:r w:rsidR="009271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E488499" w14:textId="77777777" w:rsidR="009271A0" w:rsidRPr="00E43B6D" w:rsidRDefault="009271A0" w:rsidP="009271A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1E59">
        <w:rPr>
          <w:rFonts w:ascii="TH SarabunPSK" w:hAnsi="TH SarabunPSK" w:cs="TH SarabunPSK" w:hint="cs"/>
          <w:b/>
          <w:bCs/>
          <w:sz w:val="32"/>
          <w:szCs w:val="32"/>
        </w:rPr>
        <w:t>3.</w:t>
      </w:r>
      <w:r w:rsidRPr="00A21E5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21E59"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 w:rsidRPr="00E43B6D">
        <w:rPr>
          <w:rFonts w:ascii="TH SarabunPSK" w:hAnsi="TH SarabunPSK" w:cs="TH SarabunPSK" w:hint="cs"/>
          <w:sz w:val="32"/>
          <w:szCs w:val="32"/>
        </w:rPr>
        <w:tab/>
      </w:r>
      <w:r w:rsidRPr="00E43B6D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E43B6D">
        <w:rPr>
          <w:rFonts w:ascii="TH SarabunPSK" w:hAnsi="TH SarabunPSK" w:cs="TH SarabunPSK" w:hint="cs"/>
          <w:sz w:val="32"/>
          <w:szCs w:val="32"/>
        </w:rPr>
        <w:t xml:space="preserve"> </w:t>
      </w:r>
      <w:r w:rsidRPr="00E43B6D">
        <w:rPr>
          <w:rFonts w:ascii="TH SarabunPSK" w:hAnsi="TH SarabunPSK" w:cs="TH SarabunPSK" w:hint="cs"/>
          <w:sz w:val="32"/>
          <w:szCs w:val="32"/>
          <w:cs/>
        </w:rPr>
        <w:t xml:space="preserve"> ด้านการผลิตบัณฑิต</w:t>
      </w:r>
    </w:p>
    <w:p w14:paraId="3F13E5D5" w14:textId="77777777" w:rsidR="009271A0" w:rsidRPr="00E43B6D" w:rsidRDefault="009271A0" w:rsidP="009271A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43B6D">
        <w:rPr>
          <w:rFonts w:ascii="TH SarabunPSK" w:hAnsi="TH SarabunPSK" w:cs="TH SarabunPSK" w:hint="cs"/>
          <w:sz w:val="32"/>
          <w:szCs w:val="32"/>
          <w:cs/>
        </w:rPr>
        <w:tab/>
      </w:r>
      <w:r w:rsidRPr="00E43B6D">
        <w:rPr>
          <w:rFonts w:ascii="TH SarabunPSK" w:hAnsi="TH SarabunPSK" w:cs="TH SarabunPSK" w:hint="cs"/>
          <w:sz w:val="32"/>
          <w:szCs w:val="32"/>
          <w:cs/>
        </w:rPr>
        <w:tab/>
      </w:r>
      <w:r w:rsidRPr="00E43B6D">
        <w:rPr>
          <w:rFonts w:ascii="TH SarabunPSK" w:hAnsi="TH SarabunPSK" w:cs="TH SarabunPSK" w:hint="cs"/>
          <w:sz w:val="32"/>
          <w:szCs w:val="32"/>
          <w:cs/>
        </w:rPr>
        <w:tab/>
      </w:r>
      <w:r w:rsidRPr="00E43B6D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E43B6D">
        <w:rPr>
          <w:rFonts w:ascii="TH SarabunPSK" w:hAnsi="TH SarabunPSK" w:cs="TH SarabunPSK" w:hint="cs"/>
          <w:sz w:val="32"/>
          <w:szCs w:val="32"/>
          <w:cs/>
        </w:rPr>
        <w:t xml:space="preserve">  ด้านการวิจัย</w:t>
      </w:r>
    </w:p>
    <w:p w14:paraId="7964E6C8" w14:textId="77777777" w:rsidR="009271A0" w:rsidRPr="00A21E59" w:rsidRDefault="009271A0" w:rsidP="009271A0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3B6D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E43B6D">
        <w:rPr>
          <w:rFonts w:ascii="TH SarabunPSK" w:hAnsi="TH SarabunPSK" w:cs="TH SarabunPSK" w:hint="cs"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0DF305A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สรุปลักษณะผลงานที่ประสบความสำเร็จ)</w:t>
      </w:r>
    </w:p>
    <w:p w14:paraId="67EC55EE" w14:textId="12B8922D" w:rsidR="009C09E4" w:rsidRDefault="00B40BF3" w:rsidP="00B40BF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นโยบายของมหาวิทยาลัยเทคโนโลยีราชมงคลล้านนาที่กำหนดเป้าประสงค์ในการพัฒนาบุคลากรสายสนับสนุนให้ก้าวหน้าในเส้นทางสายอาชีพ  ให้ดำรงตำแหน่งไม่น้อยกว่าระดับชำนาญการ  โดยเฉพาะบุคลากรประเภทพนักงานในสถาบันอุดมศึกษา  ซึ่งเป็นบุคลากรทดแทนอัตราเกษียณของข้าราชการพลเรือนในสถาบันอุดมศึกษา  ให้มีการพัฒนาตนเองโดยนำระบบการต่อสัญญาจ้างมาควบคุมและกระตุ้นแรงจูงใจให้พนักงานในสถาบันอุดมศึกษาพัฒนาตนเองเข้าสู่ตำแหน่งที่สูงขึ้น</w:t>
      </w:r>
    </w:p>
    <w:p w14:paraId="66A67446" w14:textId="128D818E" w:rsidR="002E6C4E" w:rsidRDefault="00B40BF3" w:rsidP="00364910">
      <w:pPr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ดังนั้น  กองบริหารงานบุคคลจึงจัดทำแนวปฏิบัติที่ดี  เรื่อง  เทคนิคการวิเคราะห์ค่างาน เพื่อกำหนดตำแหน่งที่สูงขึ้น  และได้เผยแพร่ให้เกิดการแลกเปลี่ยนเรียนรู้ร่วมกันในเว็ปไซ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กองบริหารงานบุคคล </w:t>
      </w:r>
      <w:r w:rsidRPr="00B40BF3">
        <w:rPr>
          <w:rFonts w:ascii="TH SarabunPSK" w:hAnsi="TH SarabunPSK" w:cs="TH SarabunPSK"/>
          <w:sz w:val="32"/>
          <w:szCs w:val="32"/>
        </w:rPr>
        <w:t>https</w:t>
      </w:r>
      <w:r w:rsidRPr="00B40BF3">
        <w:rPr>
          <w:rFonts w:ascii="TH SarabunPSK" w:hAnsi="TH SarabunPSK" w:cs="TH SarabunPSK"/>
          <w:sz w:val="32"/>
          <w:szCs w:val="32"/>
          <w:cs/>
        </w:rPr>
        <w:t>://</w:t>
      </w:r>
      <w:r w:rsidRPr="00B40BF3">
        <w:rPr>
          <w:rFonts w:ascii="TH SarabunPSK" w:hAnsi="TH SarabunPSK" w:cs="TH SarabunPSK"/>
          <w:sz w:val="32"/>
          <w:szCs w:val="32"/>
        </w:rPr>
        <w:t>personal</w:t>
      </w:r>
      <w:r w:rsidRPr="00B40BF3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B40BF3">
        <w:rPr>
          <w:rFonts w:ascii="TH SarabunPSK" w:hAnsi="TH SarabunPSK" w:cs="TH SarabunPSK"/>
          <w:sz w:val="32"/>
          <w:szCs w:val="32"/>
        </w:rPr>
        <w:t>rmutl</w:t>
      </w:r>
      <w:proofErr w:type="spellEnd"/>
      <w:r w:rsidRPr="00B40BF3">
        <w:rPr>
          <w:rFonts w:ascii="TH SarabunPSK" w:hAnsi="TH SarabunPSK" w:cs="TH SarabunPSK"/>
          <w:sz w:val="32"/>
          <w:szCs w:val="32"/>
          <w:cs/>
        </w:rPr>
        <w:t>.</w:t>
      </w:r>
      <w:r w:rsidRPr="00B40BF3">
        <w:rPr>
          <w:rFonts w:ascii="TH SarabunPSK" w:hAnsi="TH SarabunPSK" w:cs="TH SarabunPSK"/>
          <w:sz w:val="32"/>
          <w:szCs w:val="32"/>
        </w:rPr>
        <w:t>ac</w:t>
      </w:r>
      <w:r w:rsidRPr="00B40BF3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B40BF3">
        <w:rPr>
          <w:rFonts w:ascii="TH SarabunPSK" w:hAnsi="TH SarabunPSK" w:cs="TH SarabunPSK"/>
          <w:sz w:val="32"/>
          <w:szCs w:val="32"/>
        </w:rPr>
        <w:t>th</w:t>
      </w:r>
      <w:proofErr w:type="spellEnd"/>
      <w:r w:rsidRPr="00B40BF3">
        <w:rPr>
          <w:rFonts w:ascii="TH SarabunPSK" w:hAnsi="TH SarabunPSK" w:cs="TH SarabunPSK"/>
          <w:sz w:val="32"/>
          <w:szCs w:val="32"/>
          <w:cs/>
        </w:rPr>
        <w:t>/</w:t>
      </w:r>
      <w:r w:rsidR="00D16B7A">
        <w:rPr>
          <w:rFonts w:ascii="TH SarabunPSK" w:hAnsi="TH SarabunPSK" w:cs="TH SarabunPSK" w:hint="cs"/>
          <w:sz w:val="32"/>
          <w:szCs w:val="32"/>
          <w:cs/>
        </w:rPr>
        <w:t xml:space="preserve">  พร้อมทั้งจัดทำ</w:t>
      </w:r>
      <w:r w:rsidR="00D16B7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แบบสอบถาม</w:t>
      </w:r>
      <w:r w:rsidR="00D16B7A">
        <w:rPr>
          <w:rFonts w:ascii="TH SarabunPSK" w:hAnsi="TH SarabunPSK" w:cs="TH SarabunPSK" w:hint="cs"/>
          <w:sz w:val="32"/>
          <w:szCs w:val="32"/>
          <w:cs/>
        </w:rPr>
        <w:t xml:space="preserve">แลกเปลี่ยนเรียนรู้แนวปฏิบัติที่ดี  เรื่อง  เทคนิคการวิเคราะห์ค่างาน  เพื่อกำหนดตำแหน่งที่สูงขึ้น  เพื่อแลกเปลี่ยนเรียนรู้   การนำไปใช้  รวมถึงการเกิดองค์ความรู้ใหม่ ๆ </w:t>
      </w:r>
      <w:r w:rsidR="00D16B7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ตามวงจรของกระบวนการจัดการความรู้</w:t>
      </w:r>
      <w:r w:rsidR="00D16B7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 </w:t>
      </w:r>
      <w:r w:rsidR="00D16B7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ผลสรุปจากการตอบแบบสอบถามแลกเปลี่ยนเรียนรู้  </w:t>
      </w:r>
      <w:r w:rsidR="003911EB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ของบุคลากรจำนวน  49  ราย </w:t>
      </w:r>
      <w:r w:rsidR="000857A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</w:t>
      </w:r>
      <w:r w:rsidR="002E6C4E" w:rsidRPr="002212C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ความคิดเห็นต่อแนวปฏิบัติที่ดี  เรื่อง  เทคนิคการวิเคราะห์ค่างาน  เพื่อกำหนดตำแหน่งที่สูงขึ้น</w:t>
      </w:r>
      <w:r w:rsidR="002212C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212C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อยู่ในระดับมาก ทุกหัวข้อในเรื่อง  </w:t>
      </w:r>
      <w:r w:rsidR="002E6C4E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มีการอธิบายครอบคลุมทุกหัวข้อตามโครงสร้างการวิเคราะห์</w:t>
      </w:r>
      <w:r w:rsidR="002212C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</w:t>
      </w:r>
      <w:r w:rsidR="002E6C4E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มีเนื้อหาเข้าใจง่าย</w:t>
      </w:r>
      <w:r w:rsidR="002212C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</w:t>
      </w:r>
      <w:r w:rsidR="002E6C4E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การรวบรวมความรู้จากกฎ  ระเบียบ  ข้อบังคับ </w:t>
      </w:r>
      <w:r w:rsidR="002E6C4E" w:rsidRPr="00364910">
        <w:rPr>
          <w:rFonts w:ascii="TH SarabunPSK" w:hAnsi="TH SarabunPSK" w:cs="TH SarabunPSK" w:hint="cs"/>
          <w:spacing w:val="-8"/>
          <w:sz w:val="32"/>
          <w:szCs w:val="32"/>
          <w:shd w:val="clear" w:color="auto" w:fill="FFFFFF"/>
          <w:cs/>
        </w:rPr>
        <w:t>ร่วมกับความรู้จากตัวบุคคลมีความเหมาะสม ครบถ้วน</w:t>
      </w:r>
      <w:r w:rsidR="002212C0" w:rsidRPr="00364910">
        <w:rPr>
          <w:rFonts w:ascii="TH SarabunPSK" w:hAnsi="TH SarabunPSK" w:cs="TH SarabunPSK" w:hint="cs"/>
          <w:spacing w:val="-8"/>
          <w:sz w:val="32"/>
          <w:szCs w:val="32"/>
          <w:shd w:val="clear" w:color="auto" w:fill="FFFFFF"/>
          <w:cs/>
        </w:rPr>
        <w:t xml:space="preserve">   </w:t>
      </w:r>
      <w:r w:rsidR="002E6C4E" w:rsidRPr="00364910">
        <w:rPr>
          <w:rFonts w:ascii="TH SarabunPSK" w:hAnsi="TH SarabunPSK" w:cs="TH SarabunPSK" w:hint="cs"/>
          <w:spacing w:val="-8"/>
          <w:sz w:val="32"/>
          <w:szCs w:val="32"/>
          <w:shd w:val="clear" w:color="auto" w:fill="FFFFFF"/>
          <w:cs/>
        </w:rPr>
        <w:t>การนำไปปรับใช้ในการวิเคราะห์ค่างาน</w:t>
      </w:r>
      <w:r w:rsidR="002212C0" w:rsidRPr="00364910">
        <w:rPr>
          <w:rFonts w:ascii="TH SarabunPSK" w:hAnsi="TH SarabunPSK" w:cs="TH SarabunPSK" w:hint="cs"/>
          <w:spacing w:val="-8"/>
          <w:sz w:val="32"/>
          <w:szCs w:val="32"/>
          <w:shd w:val="clear" w:color="auto" w:fill="FFFFFF"/>
          <w:cs/>
        </w:rPr>
        <w:t xml:space="preserve">  และ</w:t>
      </w:r>
      <w:r w:rsidR="002E6C4E" w:rsidRPr="00364910">
        <w:rPr>
          <w:rFonts w:ascii="TH SarabunPSK" w:hAnsi="TH SarabunPSK" w:cs="TH SarabunPSK" w:hint="cs"/>
          <w:spacing w:val="-8"/>
          <w:sz w:val="32"/>
          <w:szCs w:val="32"/>
          <w:shd w:val="clear" w:color="auto" w:fill="FFFFFF"/>
          <w:cs/>
        </w:rPr>
        <w:t>สามารถนำไป</w:t>
      </w:r>
      <w:r w:rsidR="002E6C4E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พัฒนาต่อยอดเป็นองค์ความรู้ใหม่ได้</w:t>
      </w:r>
      <w:r w:rsidR="002212C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 </w:t>
      </w:r>
      <w:r w:rsidR="002212C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ทั้งนี้ได้มีข้อเสนอแนะให้มีการอธิบายรายละเอียดให้มากขึ้น  ควรจัดอบรมการวิเคราะห์ค่างานอย่างต่อเนื่อง  </w:t>
      </w:r>
    </w:p>
    <w:p w14:paraId="49CCDAF2" w14:textId="3FBB593F" w:rsidR="002212C0" w:rsidRPr="002212C0" w:rsidRDefault="002212C0" w:rsidP="002212C0">
      <w:pPr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ดังนั้น  กองบริหารงานบุคคลจึงจัดอบรมการวิเคราะห์ค่างานเพื่อกำหนดระดับตำแหน่งที่สูงขึ้น เมื่อวันที่ 9-10  สิงหาคม 2564  และการจัดอบรมเชิงปฏิบัติการ “การพัฒนาศักยภาพบุคลากรสายสนับสนุน  เพื่อเตรียมความพร้อมเข้าสู่ระดับตำแหน่งที่สูงขึ้น” ในวันที่ 20-21  กันยายน 2564  เพื่อสร้างความรู้ความเข้าใจให้กับบุคลากร</w:t>
      </w:r>
      <w:r w:rsidR="0036491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มากยิ่งขึ้น</w:t>
      </w:r>
      <w:r w:rsidR="004A3CA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ในส่วนข้อมูล</w:t>
      </w:r>
      <w:r w:rsidR="004A3C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จำนวนข้าราชการในสถาบันอุดมศึกษาและพนักงานในสถาบันอุดมศึกษาที่มีคุณสมบัติ</w:t>
      </w:r>
      <w:r w:rsidR="004A3CAD" w:rsidRPr="003025FD">
        <w:rPr>
          <w:rFonts w:ascii="TH SarabunPSK" w:hAnsi="TH SarabunPSK" w:cs="TH SarabunPSK"/>
          <w:sz w:val="32"/>
          <w:szCs w:val="32"/>
          <w:cs/>
        </w:rPr>
        <w:t>สามารถวิเคราะห์ค่างาน เพื่อกำหนดระด</w:t>
      </w:r>
      <w:r w:rsidR="004A3CAD">
        <w:rPr>
          <w:rFonts w:ascii="TH SarabunPSK" w:hAnsi="TH SarabunPSK" w:cs="TH SarabunPSK"/>
          <w:sz w:val="32"/>
          <w:szCs w:val="32"/>
          <w:cs/>
        </w:rPr>
        <w:t xml:space="preserve">ับตำแหน่งที่สูงขึ้น </w:t>
      </w:r>
      <w:r w:rsidR="004A3CAD">
        <w:rPr>
          <w:rFonts w:ascii="TH SarabunPSK" w:hAnsi="TH SarabunPSK" w:cs="TH SarabunPSK" w:hint="cs"/>
          <w:sz w:val="32"/>
          <w:szCs w:val="32"/>
          <w:cs/>
        </w:rPr>
        <w:t>จะทราบผลในปีงบประมาณ 2565  เนื่องจากเทคนิคการวิเคราะห์ค่างาน  เพื่อกำหนดระดับตำแหน่งที่สูงขึ้น  ได้เผยแพร่ตั้งแต่เดือนกรกฎาคม 2564  ซึ่งต้องใช้ระยะเวลาในการติดตามผลการนำความรู้ไปใช้ในปีถัดไป</w:t>
      </w:r>
    </w:p>
    <w:p w14:paraId="79482ACB" w14:textId="609E97FE" w:rsidR="00D16B7A" w:rsidRDefault="00D16B7A" w:rsidP="00D16B7A">
      <w:pPr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EFE3659" w14:textId="6CCC287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 วัตถุประสงค์ เป้าหมาย)</w:t>
      </w:r>
    </w:p>
    <w:p w14:paraId="63DE0435" w14:textId="79AA2C95" w:rsidR="00235B09" w:rsidRPr="00C569E1" w:rsidRDefault="00235B09" w:rsidP="0094287E">
      <w:pPr>
        <w:tabs>
          <w:tab w:val="left" w:pos="709"/>
          <w:tab w:val="left" w:pos="2268"/>
          <w:tab w:val="left" w:pos="2552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569E1">
        <w:rPr>
          <w:rFonts w:ascii="TH SarabunPSK" w:hAnsi="TH SarabunPSK" w:cs="TH SarabunPSK" w:hint="cs"/>
          <w:sz w:val="32"/>
          <w:szCs w:val="32"/>
          <w:cs/>
        </w:rPr>
        <w:softHyphen/>
      </w:r>
      <w:r w:rsidR="005138A1" w:rsidRPr="00C569E1">
        <w:rPr>
          <w:rFonts w:ascii="TH SarabunPSK" w:hAnsi="TH SarabunPSK" w:cs="TH SarabunPSK" w:hint="cs"/>
          <w:sz w:val="32"/>
          <w:szCs w:val="32"/>
          <w:cs/>
        </w:rPr>
        <w:tab/>
      </w:r>
      <w:r w:rsidRPr="00C569E1">
        <w:rPr>
          <w:rFonts w:ascii="TH SarabunPSK" w:hAnsi="TH SarabunPSK" w:cs="TH SarabunPSK" w:hint="cs"/>
          <w:sz w:val="32"/>
          <w:szCs w:val="32"/>
          <w:cs/>
        </w:rPr>
        <w:t xml:space="preserve">ตามข้อบังคับมหาวิทยาลัยฯ ว่าด้วยการกำหนดระดับตำแหน่งและการแต่งตั้งข้าราชการพลเรือนในสถาบันอุดมศึกษาให้ดำรงตำแหน่งสูงขึ้น พ.ศ. ๒๕๕๔ สอดคล้องกับประกาศ </w:t>
      </w:r>
      <w:proofErr w:type="spellStart"/>
      <w:r w:rsidRPr="00C569E1">
        <w:rPr>
          <w:rFonts w:ascii="TH SarabunPSK" w:hAnsi="TH SarabunPSK" w:cs="TH SarabunPSK" w:hint="cs"/>
          <w:sz w:val="32"/>
          <w:szCs w:val="32"/>
          <w:cs/>
        </w:rPr>
        <w:t>ก.พ.อ</w:t>
      </w:r>
      <w:proofErr w:type="spellEnd"/>
      <w:r w:rsidRPr="00C569E1">
        <w:rPr>
          <w:rFonts w:ascii="TH SarabunPSK" w:hAnsi="TH SarabunPSK" w:cs="TH SarabunPSK" w:hint="cs"/>
          <w:sz w:val="32"/>
          <w:szCs w:val="32"/>
          <w:cs/>
        </w:rPr>
        <w:t>. เรื่องมาตรฐานกำหนดระดับตำแหน่งและการแต่งตั้งข้าราชการพลเรือนในสถาบันอุดมศึกษาให้ดำรงตำแหน่งสูงขึ้น พ.ศ. ๒๕๕๓  ซึ่งการกำหนดระดับตำแหน่งจะต้องเป็นไปตามกรอบของตำแหน่งและแผนพัฒนากำลังคนที่สภามหาวิทยาลัยกำหนด  โดยการพิจารณากำหนดระดับตำแหน่งอยู่ภายใต้เงื่อนไขต่าง ๆ เช่น  การพิจารณาปรับปรุงระบบงานหรือวิธีการทำงานใหม่  การพัฒนาบทบาท หน้าที่ คุณภาพงานของตำแหน่ง  เป็นต้น  เพื่อปฏิบัติภารกิจตามนโยบายและยุทธศาสตร์ของมหาวิทยาลัย ซึ่งการกำหนดระดับตำแหน่งจะต้องมีหน้าที่และความรับผิดชอบ  คุณภาพและความยุ่งยากของงานในตำแหน่งเพิ่มขึ้น  โดยไม่มีผลให้มีการเพิ่มงบประมาณ และอัตรากำลัง</w:t>
      </w:r>
    </w:p>
    <w:p w14:paraId="57544E14" w14:textId="107D434C" w:rsidR="00235B09" w:rsidRPr="00C569E1" w:rsidRDefault="00235B09" w:rsidP="0094287E">
      <w:pPr>
        <w:ind w:firstLine="709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569E1">
        <w:rPr>
          <w:rFonts w:ascii="TH SarabunPSK" w:hAnsi="TH SarabunPSK" w:cs="TH SarabunPSK" w:hint="cs"/>
          <w:sz w:val="32"/>
          <w:szCs w:val="32"/>
          <w:cs/>
        </w:rPr>
        <w:t>ดังนั้น กองบริหารงานบุคคลจึงเห็นควรนำการจัดการองค์ความรู้ที่อยู่ในตัวบุคคลที่มีประสบการณ์ในการปฏิบัติงานในหน้าที่ต่าง  ๆ รวมทั้งกฎ ระเบียบ  ข้อบังคับ และประกาศที่เกี่ยวข้อง  เพื่อสร้างแนวปฏิบัติที่ดี และเทคนิคการวิเคราะห์ค่างาน   เพื่อกำหนดตำแหน่งที่สูงขึ้นของสายสนับสนุนให้เป็นไปตามหลักเกณฑ์  วิธีการ  และเงื่อนไข  ที่มหาวิทยาลัยกำหนด</w:t>
      </w:r>
    </w:p>
    <w:p w14:paraId="49AD533C" w14:textId="77777777" w:rsidR="00364910" w:rsidRDefault="00364910" w:rsidP="005138A1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08B7521" w14:textId="59AFD5E3" w:rsidR="005138A1" w:rsidRPr="00C569E1" w:rsidRDefault="005138A1" w:rsidP="005138A1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C569E1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วัตถุประสงค์</w:t>
      </w:r>
    </w:p>
    <w:p w14:paraId="40A2CF43" w14:textId="77777777" w:rsidR="00235B09" w:rsidRPr="00C569E1" w:rsidRDefault="00235B09" w:rsidP="00235B0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569E1">
        <w:rPr>
          <w:rFonts w:ascii="TH SarabunPSK" w:hAnsi="TH SarabunPSK" w:cs="TH SarabunPSK" w:hint="cs"/>
          <w:sz w:val="32"/>
          <w:szCs w:val="32"/>
          <w:cs/>
        </w:rPr>
        <w:t>1.  เพื่อดำเนินการจัดประชุมแลกเปลี่ยนเรียนรู้ให้เกิดองค์ความรู้ใหม่ ๆ ในกระบวนการในการปฏิบัติงานที่ใช้เป็นแนวปฏิบัติที่ดี</w:t>
      </w:r>
    </w:p>
    <w:p w14:paraId="40F61D06" w14:textId="77777777" w:rsidR="00235B09" w:rsidRPr="00C569E1" w:rsidRDefault="00235B09" w:rsidP="00235B0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569E1">
        <w:rPr>
          <w:rFonts w:ascii="TH SarabunPSK" w:hAnsi="TH SarabunPSK" w:cs="TH SarabunPSK" w:hint="cs"/>
          <w:sz w:val="32"/>
          <w:szCs w:val="32"/>
        </w:rPr>
        <w:t>2</w:t>
      </w:r>
      <w:r w:rsidRPr="00C569E1">
        <w:rPr>
          <w:rFonts w:ascii="TH SarabunPSK" w:hAnsi="TH SarabunPSK" w:cs="TH SarabunPSK" w:hint="cs"/>
          <w:sz w:val="32"/>
          <w:szCs w:val="32"/>
          <w:cs/>
        </w:rPr>
        <w:t>.  เพื่อให้บุคลากรได้มีความก้าวหน้าในอาชีพ และขอกำหนดตำแหน่งให้สูงขึ้น</w:t>
      </w:r>
    </w:p>
    <w:p w14:paraId="3CC4474C" w14:textId="54A4AFE6" w:rsidR="00235B09" w:rsidRPr="00C569E1" w:rsidRDefault="00235B09" w:rsidP="0094287E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569E1">
        <w:rPr>
          <w:rFonts w:ascii="TH SarabunPSK" w:hAnsi="TH SarabunPSK" w:cs="TH SarabunPSK" w:hint="cs"/>
          <w:sz w:val="32"/>
          <w:szCs w:val="32"/>
          <w:cs/>
        </w:rPr>
        <w:t>3.  เพื่อให้หน่วยงานสามารถกำหนดโครงสร้างของตำแหน่งได้อย่างเป็นระบบ  สอดคล้องกับโครงสร้างและลักษณะของงาน  มีความสมเหตุสมผลในแง่ของความสำคัญหรือค่าของงานต่าง ๆ ที่มีต่อการบรรลุเป้าหมายขององค์กร</w:t>
      </w:r>
    </w:p>
    <w:p w14:paraId="6CF3DE08" w14:textId="77777777" w:rsidR="00364910" w:rsidRDefault="00364910" w:rsidP="00FD3A6B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FCF327" w14:textId="195F029C" w:rsidR="00FD3A6B" w:rsidRPr="00C569E1" w:rsidRDefault="00FD3A6B" w:rsidP="00FD3A6B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569E1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1269CFAD" w14:textId="234D93A4" w:rsidR="00FD3A6B" w:rsidRPr="00C569E1" w:rsidRDefault="00FD3A6B" w:rsidP="00FD3A6B">
      <w:pPr>
        <w:keepNext/>
        <w:ind w:right="-307" w:firstLine="720"/>
        <w:rPr>
          <w:rFonts w:ascii="TH SarabunPSK" w:hAnsi="TH SarabunPSK" w:cs="TH SarabunPSK"/>
          <w:sz w:val="32"/>
          <w:szCs w:val="32"/>
        </w:rPr>
      </w:pPr>
      <w:r w:rsidRPr="00C569E1">
        <w:rPr>
          <w:rFonts w:ascii="TH SarabunPSK" w:hAnsi="TH SarabunPSK" w:cs="TH SarabunPSK" w:hint="cs"/>
          <w:sz w:val="32"/>
          <w:szCs w:val="32"/>
          <w:cs/>
        </w:rPr>
        <w:t>ข้าราชการพลเรือนในสถาบันอุดมศึกษา และพนักงานใสถาบันอุดมศึกษาสามารถปฏิบัติตามหลักเกณฑ์  และวิธีการวิเคราะห์ค่างาน  เพื่อกำหนดระดับตำแหน่งที่สูงขึ้น</w:t>
      </w:r>
    </w:p>
    <w:p w14:paraId="33DBE45E" w14:textId="77777777" w:rsidR="00AC0959" w:rsidRPr="00C569E1" w:rsidRDefault="00AC0959" w:rsidP="009271A0">
      <w:pPr>
        <w:jc w:val="thaiDistribute"/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</w:pPr>
    </w:p>
    <w:p w14:paraId="52F1D7B6" w14:textId="4E531BCF" w:rsidR="00EB62FB" w:rsidRPr="00C569E1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C569E1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C569E1">
        <w:rPr>
          <w:rFonts w:ascii="TH SarabunPSK" w:hAnsi="TH SarabunPSK" w:cs="TH SarabunPSK" w:hint="cs"/>
          <w:b/>
          <w:bCs/>
          <w:sz w:val="32"/>
          <w:szCs w:val="32"/>
          <w:cs/>
        </w:rPr>
        <w:t>.แนวทางการปฏิบัติที่ดี (วิธีการ กระบวนการ เครื่องมือการจัดการความรู้ที่ใช้)</w:t>
      </w:r>
    </w:p>
    <w:p w14:paraId="23CB6DCB" w14:textId="77777777" w:rsidR="001D4454" w:rsidRPr="00C569E1" w:rsidRDefault="001D4454" w:rsidP="001D4454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569E1">
        <w:rPr>
          <w:rFonts w:ascii="TH SarabunPSK" w:hAnsi="TH SarabunPSK" w:cs="TH SarabunPSK" w:hint="cs"/>
          <w:sz w:val="32"/>
          <w:szCs w:val="32"/>
          <w:cs/>
        </w:rPr>
        <w:t>กองบริหารงานบุคคลได้นำ</w:t>
      </w:r>
      <w:r w:rsidRPr="00C569E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แนวทางของ </w:t>
      </w:r>
      <w:r w:rsidRPr="00C569E1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PDCA </w:t>
      </w:r>
      <w:r w:rsidRPr="00C569E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มาปรับใช้ในกระบวนการจัดการความรู้ เพื่อให้</w:t>
      </w:r>
      <w:r w:rsidRPr="00C569E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br/>
        <w:t>การดำเนินงาน  ตอบโจทย์ของหน่วยงานได้ตรงจุด ส่งผลให้การดำเนินงานสอดคล้องกับธรรมชาติของคน</w:t>
      </w:r>
      <w:r w:rsidRPr="00C569E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br/>
      </w:r>
      <w:r w:rsidRPr="00C569E1">
        <w:rPr>
          <w:rFonts w:ascii="TH SarabunPSK" w:hAnsi="TH SarabunPSK" w:cs="TH SarabunPSK" w:hint="cs"/>
          <w:spacing w:val="-8"/>
          <w:sz w:val="32"/>
          <w:szCs w:val="32"/>
          <w:shd w:val="clear" w:color="auto" w:fill="FFFFFF"/>
          <w:cs/>
        </w:rPr>
        <w:t>ในหน่วยงาน  จากการวางแผนอย่างเหมาะสมด้วยการใช้ข้อมูลของสถานการณ์จริง และที่สำคัญ การดำเนินการ</w:t>
      </w:r>
      <w:r w:rsidRPr="00C569E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br/>
        <w:t>ได้รับการเฝ้าติดตามอย่างเป็นระยะ ซึ่งก็จะทำให้สามารถปรับแผน ให้สอดคล้องกับสถานการณ์ได้ รวมถึงมีการสรุปบทเรียนที่ได้หลังจากสิ้นสุดกระบวนการจัดการความรู้  ทำให้สามารถเรียนรู้รูปแบบที่เหมาะสม</w:t>
      </w:r>
      <w:r w:rsidRPr="00C569E1">
        <w:rPr>
          <w:rFonts w:ascii="TH SarabunPSK" w:hAnsi="TH SarabunPSK" w:cs="TH SarabunPSK" w:hint="cs"/>
          <w:spacing w:val="-8"/>
          <w:sz w:val="32"/>
          <w:szCs w:val="32"/>
          <w:shd w:val="clear" w:color="auto" w:fill="FFFFFF"/>
          <w:cs/>
        </w:rPr>
        <w:lastRenderedPageBreak/>
        <w:t>สำหรับหน่วยงาน  และนำมาเป็นแนวทางในการดำเนินงานรอบใหม่ ซึ่งจะทำให้กิจกรรมดังกล่าวได้รับการพัฒนา</w:t>
      </w:r>
      <w:r w:rsidRPr="00C569E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และยกระดับได้อย่างต่อเนื่อง</w:t>
      </w:r>
      <w:r w:rsidRPr="00C569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C569E1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4E3FD525" w14:textId="77777777" w:rsidR="001D4454" w:rsidRPr="00C569E1" w:rsidRDefault="001D4454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569E1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16200B04" wp14:editId="07F33831">
            <wp:simplePos x="0" y="0"/>
            <wp:positionH relativeFrom="margin">
              <wp:posOffset>821633</wp:posOffset>
            </wp:positionH>
            <wp:positionV relativeFrom="paragraph">
              <wp:posOffset>60093</wp:posOffset>
            </wp:positionV>
            <wp:extent cx="3787197" cy="2349731"/>
            <wp:effectExtent l="0" t="0" r="3810" b="0"/>
            <wp:wrapNone/>
            <wp:docPr id="11" name="Picture 11" descr="กระบวนการที่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กระบวนการที่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619" cy="236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0C277" w14:textId="77777777" w:rsidR="001D4454" w:rsidRPr="00C569E1" w:rsidRDefault="001D4454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90F06D" w14:textId="77777777" w:rsidR="001D4454" w:rsidRPr="00C569E1" w:rsidRDefault="001D4454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644AFC" w14:textId="77777777" w:rsidR="001D4454" w:rsidRPr="00C569E1" w:rsidRDefault="001D4454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9D77AC" w14:textId="5837749B" w:rsidR="001D4454" w:rsidRDefault="001D4454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8143AF" w14:textId="140E8790" w:rsidR="00AD4410" w:rsidRDefault="00AD4410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7363E0" w14:textId="77777777" w:rsidR="00AD4410" w:rsidRPr="00C569E1" w:rsidRDefault="00AD4410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04B7F4" w14:textId="6299BE0F" w:rsidR="001D4454" w:rsidRDefault="001D4454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1D27AE" w14:textId="77777777" w:rsidR="00364910" w:rsidRPr="00C569E1" w:rsidRDefault="00364910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120DDF" w14:textId="77777777" w:rsidR="001D4454" w:rsidRPr="00C569E1" w:rsidRDefault="001D4454" w:rsidP="001D445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AACBCC" w14:textId="77777777" w:rsidR="001D4454" w:rsidRPr="00C569E1" w:rsidRDefault="001D4454" w:rsidP="001D445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569E1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1 วางแผนการดำเนินงาน</w:t>
      </w:r>
    </w:p>
    <w:p w14:paraId="09593C43" w14:textId="77777777" w:rsidR="001D4454" w:rsidRPr="00C569E1" w:rsidRDefault="001D4454" w:rsidP="001D4454">
      <w:pPr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</w:pPr>
      <w:r w:rsidRPr="00C569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569E1">
        <w:rPr>
          <w:rFonts w:ascii="TH SarabunPSK" w:hAnsi="TH SarabunPSK" w:cs="TH SarabunPSK" w:hint="cs"/>
          <w:sz w:val="32"/>
          <w:szCs w:val="32"/>
          <w:cs/>
        </w:rPr>
        <w:t xml:space="preserve">วางแผนการดำเนินงานดำเนินการจัดการความรู้ของกองบริหารงานบุคคล เริ่มด้วยการกำหนดประเด็นความรู้ที่ต้องการพัฒนา  เพื่อแก้ไขปัญหาผ่านการสนทนากลุ่มของบุคลากรในสังกัดกองบริหารงานบุคคล  </w:t>
      </w:r>
      <w:r w:rsidRPr="00C569E1">
        <w:rPr>
          <w:rFonts w:ascii="TH SarabunPSK" w:hAnsi="TH SarabunPSK" w:cs="TH SarabunPSK" w:hint="cs"/>
          <w:spacing w:val="-8"/>
          <w:sz w:val="32"/>
          <w:szCs w:val="32"/>
          <w:cs/>
        </w:rPr>
        <w:t>โดยพิจารณา</w:t>
      </w:r>
      <w:r w:rsidRPr="00C569E1">
        <w:rPr>
          <w:rFonts w:ascii="TH SarabunPSK" w:hAnsi="TH SarabunPSK" w:cs="TH SarabunPSK" w:hint="cs"/>
          <w:sz w:val="32"/>
          <w:szCs w:val="32"/>
          <w:cs/>
        </w:rPr>
        <w:t>กำหนดประเด็นความรู้ที่ต้องการจัดการความรู้ให้สอดคล้องกับยุทธศาสตร์ของมหาวิทยาลัยและพันธกิจของกองบริหารงานบุคคล</w:t>
      </w:r>
      <w:r w:rsidRPr="00C569E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</w:t>
      </w:r>
      <w:r w:rsidRPr="00C569E1">
        <w:rPr>
          <w:rFonts w:ascii="TH SarabunPSK" w:hAnsi="TH SarabunPSK" w:cs="TH SarabunPSK" w:hint="cs"/>
          <w:spacing w:val="-8"/>
          <w:sz w:val="32"/>
          <w:szCs w:val="32"/>
          <w:cs/>
        </w:rPr>
        <w:t>โดยกำหนด</w:t>
      </w:r>
      <w:r w:rsidRPr="00C569E1">
        <w:rPr>
          <w:rFonts w:ascii="TH SarabunPSK" w:hAnsi="TH SarabunPSK" w:cs="TH SarabunPSK" w:hint="cs"/>
          <w:sz w:val="32"/>
          <w:szCs w:val="32"/>
          <w:cs/>
        </w:rPr>
        <w:t>ประเด็นองค์ความรู้ที่บุคลากรต้องการนำไปทำการจัดการความรู้  เป็นรูปธรรมที่ชัดเจน</w:t>
      </w:r>
      <w:r w:rsidRPr="00C569E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และมีความจำเป็นเร่งด่วน  จึงเลือกกระบวนการกำกับติดตามการต่อสัญญาจ้างพนักงานในสถาบันอุดมศึกษา  รวมทั้งร่วมกันจัดทำแผนการจัดการความรู้ตามกระบวนการจัดการความรู้  เช่น  เป้าหมายตัวชี้วัด  จำนวนองค์ความรู้  จำนวนครั้งในการแลกเปลี่ยนเรียนรู้  การเข้าถึงความรู้  เป็นต้น </w:t>
      </w:r>
    </w:p>
    <w:p w14:paraId="112AF026" w14:textId="676A2C8B" w:rsidR="004F0E06" w:rsidRPr="00C569E1" w:rsidRDefault="004F0E06" w:rsidP="001D4454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6084EC8" w14:textId="221816AF" w:rsidR="001D4454" w:rsidRPr="00C569E1" w:rsidRDefault="001D4454" w:rsidP="004F0E06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569E1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2 ปฏิบัติตามแผนงาน</w:t>
      </w:r>
    </w:p>
    <w:p w14:paraId="6DDCA784" w14:textId="77777777" w:rsidR="001D1091" w:rsidRDefault="001D4454" w:rsidP="004F0E0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569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C569E1">
        <w:rPr>
          <w:rFonts w:ascii="TH SarabunPSK" w:hAnsi="TH SarabunPSK" w:cs="TH SarabunPSK" w:hint="cs"/>
          <w:sz w:val="32"/>
          <w:szCs w:val="32"/>
          <w:cs/>
        </w:rPr>
        <w:t>ดำเนินการจัดแต่งตั้งคณะกรรมการจัดการความรู้ของกองบริหารงานบุคคล  เลือกกระบวนการจัดการความรู้  โดยใช้วิธีเล่าเรื่องและมอบหมายผู้ปฏิบัติหน้าที่จดบันทึกการเล่าเรื่อง  โดยการถอดความรู้</w:t>
      </w:r>
      <w:r w:rsidRPr="00C569E1">
        <w:rPr>
          <w:rFonts w:ascii="TH SarabunPSK" w:hAnsi="TH SarabunPSK" w:cs="TH SarabunPSK" w:hint="cs"/>
          <w:sz w:val="32"/>
          <w:szCs w:val="32"/>
          <w:cs/>
        </w:rPr>
        <w:br/>
        <w:t>จากตัวบุคคลในการบริหารงานบุคคลของแต่ละงานต่าง ๆ ที่เกี่ยวข้องมาเล่าให้คนอื่น ๆ ฟังให้เห็นภาพ</w:t>
      </w:r>
      <w:r w:rsidRPr="00C569E1">
        <w:rPr>
          <w:rFonts w:ascii="TH SarabunPSK" w:hAnsi="TH SarabunPSK" w:cs="TH SarabunPSK" w:hint="cs"/>
          <w:sz w:val="32"/>
          <w:szCs w:val="32"/>
          <w:cs/>
        </w:rPr>
        <w:br/>
        <w:t xml:space="preserve">การปฏิบัติงานจริง  รวมถึงปัญหา  อุปสรรค  และแนวทางแก้ไขปัญหาที่ได้จากประสบการณ์มาถ่ายทอดออกมาเป็นลายลักษณ์อักษร  โดยกำหนดให้มีการแลกเปลี่ยนเรียนรู้ร่วมกันตามแผนการดำเนินงาน  และรายงานผลการรวบรวมองค์ความรู้ที่ได้จากตัวบุคคล  ซึ่งในสถานการณ์โรคระบาด </w:t>
      </w:r>
      <w:r w:rsidRPr="00C569E1">
        <w:rPr>
          <w:rFonts w:ascii="TH SarabunPSK" w:hAnsi="TH SarabunPSK" w:cs="TH SarabunPSK" w:hint="cs"/>
          <w:sz w:val="32"/>
          <w:szCs w:val="32"/>
        </w:rPr>
        <w:t>COVID</w:t>
      </w:r>
      <w:r w:rsidRPr="00C569E1">
        <w:rPr>
          <w:rFonts w:ascii="TH SarabunPSK" w:hAnsi="TH SarabunPSK" w:cs="TH SarabunPSK" w:hint="cs"/>
          <w:sz w:val="32"/>
          <w:szCs w:val="32"/>
          <w:cs/>
        </w:rPr>
        <w:t>-</w:t>
      </w:r>
      <w:r w:rsidRPr="00C569E1">
        <w:rPr>
          <w:rFonts w:ascii="TH SarabunPSK" w:hAnsi="TH SarabunPSK" w:cs="TH SarabunPSK" w:hint="cs"/>
          <w:sz w:val="32"/>
          <w:szCs w:val="32"/>
        </w:rPr>
        <w:t xml:space="preserve">19 </w:t>
      </w:r>
      <w:r w:rsidRPr="00C569E1">
        <w:rPr>
          <w:rFonts w:ascii="TH SarabunPSK" w:hAnsi="TH SarabunPSK" w:cs="TH SarabunPSK" w:hint="cs"/>
          <w:spacing w:val="-8"/>
          <w:sz w:val="32"/>
          <w:szCs w:val="32"/>
          <w:cs/>
        </w:rPr>
        <w:t>รัฐบาลได้ประกาศสถานการณ์ฉุกเฉิน ทุกเขตพื้นที่ทั่วราชอาณาจักร  เพื่อควบคุมโอกาสเสี่ยงของบุคคล  สถานที่  ประเภทกิจการ  และกิจกรรมที่เกี่ยวข้อง  ทำให้</w:t>
      </w:r>
      <w:r w:rsidRPr="00C569E1">
        <w:rPr>
          <w:rFonts w:ascii="TH SarabunPSK" w:hAnsi="TH SarabunPSK" w:cs="TH SarabunPSK" w:hint="cs"/>
          <w:sz w:val="32"/>
          <w:szCs w:val="32"/>
          <w:cs/>
        </w:rPr>
        <w:t xml:space="preserve">ไม่สามารถจัดการประชุมร่วมกันได้ </w:t>
      </w:r>
    </w:p>
    <w:p w14:paraId="5976CE51" w14:textId="7E4140EC" w:rsidR="00347382" w:rsidRDefault="00347382" w:rsidP="004F0E0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8648C68" w14:textId="77777777" w:rsidR="009271A0" w:rsidRDefault="009271A0" w:rsidP="004F0E06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C9B2AD3" w14:textId="77777777" w:rsidR="001D1091" w:rsidRDefault="001D1091" w:rsidP="001D109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E030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ขั้นตอนที่ 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ตรวจสอบการปฏิบัติตามแผนงาน</w:t>
      </w:r>
    </w:p>
    <w:p w14:paraId="47C32A38" w14:textId="4ED6CAB5" w:rsidR="001D4454" w:rsidRPr="00C569E1" w:rsidRDefault="001D1091" w:rsidP="004F0E0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จากสถานการณ์โรคระบาด </w:t>
      </w:r>
      <w:r>
        <w:rPr>
          <w:rFonts w:ascii="TH SarabunPSK" w:hAnsi="TH SarabunPSK" w:cs="TH SarabunPSK"/>
          <w:sz w:val="32"/>
          <w:szCs w:val="32"/>
        </w:rPr>
        <w:t>COVID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19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ทำให้การดำเนินการบางขั้นตอนไม่เป็นไปตามระยะเวลาที่กำหนดตามแผนการดำเนินงาน 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ถึงแม้จะ</w:t>
      </w:r>
      <w:r w:rsidRPr="005A0B84">
        <w:rPr>
          <w:rFonts w:ascii="TH SarabunPSK" w:hAnsi="TH SarabunPSK" w:cs="TH SarabunPSK" w:hint="cs"/>
          <w:spacing w:val="-8"/>
          <w:sz w:val="32"/>
          <w:szCs w:val="32"/>
          <w:cs/>
        </w:rPr>
        <w:t>นำเทคโนโลยีสารสนเทศมาใช้ปร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ะกอบการดำเนินการจัดการความรู้</w:t>
      </w:r>
      <w:r>
        <w:rPr>
          <w:rFonts w:ascii="TH SarabunPSK" w:hAnsi="TH SarabunPSK" w:cs="TH SarabunPSK"/>
          <w:spacing w:val="-8"/>
          <w:sz w:val="32"/>
          <w:szCs w:val="32"/>
          <w:cs/>
        </w:rPr>
        <w:br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ในกระบวนการดังกล่าวแล้ว  ทำให้ผลลัพธ์การจัดการความรู้ล่าช้าไม่เป็นไปตามแผนการดำเนินงาน  </w:t>
      </w:r>
      <w:r w:rsidR="001D4454" w:rsidRPr="00C569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4454" w:rsidRPr="00C569E1">
        <w:rPr>
          <w:rFonts w:ascii="TH SarabunPSK" w:hAnsi="TH SarabunPSK" w:cs="TH SarabunPSK" w:hint="cs"/>
          <w:spacing w:val="-8"/>
          <w:sz w:val="32"/>
          <w:szCs w:val="32"/>
          <w:cs/>
        </w:rPr>
        <w:t>จึงได้นำเทคโนโลยีสารสนเทศมาใช้ประกอบการดำเนินการจัดการความรู้</w:t>
      </w:r>
      <w:r w:rsidR="001D4454" w:rsidRPr="00C569E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D4454" w:rsidRPr="00C569E1">
        <w:rPr>
          <w:rFonts w:ascii="TH SarabunPSK" w:hAnsi="TH SarabunPSK" w:cs="TH SarabunPSK" w:hint="cs"/>
          <w:spacing w:val="-8"/>
          <w:sz w:val="32"/>
          <w:szCs w:val="32"/>
          <w:cs/>
        </w:rPr>
        <w:t>โดยได้สรุปองค์ความรู้ที่ได้จากตัวบุคคล</w:t>
      </w:r>
      <w:r w:rsidR="001D4454" w:rsidRPr="00C569E1">
        <w:rPr>
          <w:rFonts w:ascii="TH SarabunPSK" w:hAnsi="TH SarabunPSK" w:cs="TH SarabunPSK" w:hint="cs"/>
          <w:sz w:val="32"/>
          <w:szCs w:val="32"/>
          <w:cs/>
        </w:rPr>
        <w:t>มาเป็น</w:t>
      </w:r>
      <w:r w:rsidR="004F0E06" w:rsidRPr="00C569E1">
        <w:rPr>
          <w:rFonts w:ascii="TH SarabunPSK" w:hAnsi="TH SarabunPSK" w:cs="TH SarabunPSK" w:hint="cs"/>
          <w:sz w:val="32"/>
          <w:szCs w:val="32"/>
          <w:cs/>
        </w:rPr>
        <w:t xml:space="preserve">เทคนิคการวิเคราะห์ค่างาน  เพื่อดำรงตำแหน่งสูงขึ้น </w:t>
      </w:r>
      <w:r w:rsidR="001D4454" w:rsidRPr="00C569E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01A7BA9" w14:textId="348878B0" w:rsidR="004074A6" w:rsidRDefault="00364910" w:rsidP="001D4454">
      <w:pPr>
        <w:rPr>
          <w:rFonts w:ascii="TH SarabunPSK" w:hAnsi="TH SarabunPSK" w:cs="TH SarabunPSK"/>
          <w:noProof/>
          <w:sz w:val="32"/>
          <w:szCs w:val="32"/>
        </w:rPr>
      </w:pPr>
      <w:r w:rsidRPr="00C569E1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3C28E94B" wp14:editId="18A5569C">
            <wp:simplePos x="0" y="0"/>
            <wp:positionH relativeFrom="column">
              <wp:posOffset>1473720</wp:posOffset>
            </wp:positionH>
            <wp:positionV relativeFrom="paragraph">
              <wp:posOffset>92075</wp:posOffset>
            </wp:positionV>
            <wp:extent cx="2383053" cy="27457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3" t="5025" r="39968" b="50927"/>
                    <a:stretch/>
                  </pic:blipFill>
                  <pic:spPr bwMode="auto">
                    <a:xfrm>
                      <a:off x="0" y="0"/>
                      <a:ext cx="2383053" cy="274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B858E" w14:textId="051AFAC3" w:rsidR="004074A6" w:rsidRDefault="004074A6" w:rsidP="001D4454">
      <w:pPr>
        <w:rPr>
          <w:rFonts w:ascii="TH SarabunPSK" w:hAnsi="TH SarabunPSK" w:cs="TH SarabunPSK"/>
          <w:noProof/>
          <w:sz w:val="32"/>
          <w:szCs w:val="32"/>
        </w:rPr>
      </w:pPr>
    </w:p>
    <w:p w14:paraId="2591F8F5" w14:textId="0825B140" w:rsidR="004074A6" w:rsidRDefault="004074A6" w:rsidP="001D4454">
      <w:pPr>
        <w:rPr>
          <w:rFonts w:ascii="TH SarabunPSK" w:hAnsi="TH SarabunPSK" w:cs="TH SarabunPSK"/>
          <w:noProof/>
          <w:sz w:val="32"/>
          <w:szCs w:val="32"/>
        </w:rPr>
      </w:pPr>
    </w:p>
    <w:p w14:paraId="22174598" w14:textId="7F157330" w:rsidR="004074A6" w:rsidRDefault="004074A6" w:rsidP="001D4454">
      <w:pPr>
        <w:rPr>
          <w:rFonts w:ascii="TH SarabunPSK" w:hAnsi="TH SarabunPSK" w:cs="TH SarabunPSK"/>
          <w:noProof/>
          <w:sz w:val="32"/>
          <w:szCs w:val="32"/>
        </w:rPr>
      </w:pPr>
    </w:p>
    <w:p w14:paraId="0D88409D" w14:textId="74C8A4E9" w:rsidR="004F0E06" w:rsidRDefault="004F0E06" w:rsidP="001D4454">
      <w:pPr>
        <w:rPr>
          <w:rFonts w:ascii="TH SarabunPSK" w:hAnsi="TH SarabunPSK" w:cs="TH SarabunPSK"/>
          <w:noProof/>
          <w:sz w:val="32"/>
          <w:szCs w:val="32"/>
        </w:rPr>
      </w:pPr>
    </w:p>
    <w:p w14:paraId="074E8603" w14:textId="4B7A7933" w:rsidR="004074A6" w:rsidRDefault="004074A6" w:rsidP="001D4454">
      <w:pPr>
        <w:rPr>
          <w:rFonts w:ascii="TH SarabunPSK" w:hAnsi="TH SarabunPSK" w:cs="TH SarabunPSK"/>
          <w:noProof/>
          <w:sz w:val="32"/>
          <w:szCs w:val="32"/>
        </w:rPr>
      </w:pPr>
    </w:p>
    <w:p w14:paraId="7E854784" w14:textId="15F9CF7B" w:rsidR="004074A6" w:rsidRDefault="004074A6" w:rsidP="001D4454">
      <w:pPr>
        <w:rPr>
          <w:rFonts w:ascii="TH SarabunPSK" w:hAnsi="TH SarabunPSK" w:cs="TH SarabunPSK"/>
          <w:noProof/>
          <w:sz w:val="32"/>
          <w:szCs w:val="32"/>
        </w:rPr>
      </w:pPr>
    </w:p>
    <w:p w14:paraId="06205549" w14:textId="21748885" w:rsidR="004074A6" w:rsidRDefault="004074A6" w:rsidP="001D4454">
      <w:pPr>
        <w:rPr>
          <w:rFonts w:ascii="TH SarabunPSK" w:hAnsi="TH SarabunPSK" w:cs="TH SarabunPSK"/>
          <w:noProof/>
          <w:sz w:val="32"/>
          <w:szCs w:val="32"/>
        </w:rPr>
      </w:pPr>
    </w:p>
    <w:p w14:paraId="0EA6163C" w14:textId="77777777" w:rsidR="004074A6" w:rsidRPr="00C569E1" w:rsidRDefault="004074A6" w:rsidP="001D4454">
      <w:pPr>
        <w:rPr>
          <w:rFonts w:ascii="TH SarabunPSK" w:hAnsi="TH SarabunPSK" w:cs="TH SarabunPSK"/>
          <w:noProof/>
          <w:sz w:val="32"/>
          <w:szCs w:val="32"/>
        </w:rPr>
      </w:pPr>
    </w:p>
    <w:p w14:paraId="34400E06" w14:textId="1866DA11" w:rsidR="004F0E06" w:rsidRPr="00C569E1" w:rsidRDefault="004F0E06" w:rsidP="001D445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2962BE" w14:textId="455B6D72" w:rsidR="001D4454" w:rsidRDefault="001D4454" w:rsidP="001D4454">
      <w:pPr>
        <w:rPr>
          <w:rFonts w:ascii="TH SarabunPSK" w:hAnsi="TH SarabunPSK" w:cs="TH SarabunPSK"/>
          <w:noProof/>
          <w:sz w:val="32"/>
          <w:szCs w:val="32"/>
        </w:rPr>
      </w:pPr>
    </w:p>
    <w:p w14:paraId="5F828D59" w14:textId="6804FAA8" w:rsidR="001D1091" w:rsidRDefault="001D1091" w:rsidP="001D4454">
      <w:pPr>
        <w:rPr>
          <w:rFonts w:ascii="TH SarabunPSK" w:hAnsi="TH SarabunPSK" w:cs="TH SarabunPSK"/>
          <w:noProof/>
          <w:sz w:val="32"/>
          <w:szCs w:val="32"/>
        </w:rPr>
      </w:pPr>
    </w:p>
    <w:p w14:paraId="794CE18E" w14:textId="77777777" w:rsidR="001D4454" w:rsidRDefault="001D4454" w:rsidP="001D4454">
      <w:pPr>
        <w:rPr>
          <w:rFonts w:ascii="TH SarabunPSK" w:hAnsi="TH SarabunPSK" w:cs="TH SarabunPSK"/>
          <w:sz w:val="32"/>
          <w:szCs w:val="32"/>
        </w:rPr>
      </w:pPr>
      <w:r w:rsidRPr="002E0301"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ขั้นตอนที่ 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การ</w:t>
      </w:r>
      <w:r w:rsidRPr="002E030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ปรับปรุง </w:t>
      </w:r>
    </w:p>
    <w:p w14:paraId="7410AA2B" w14:textId="06986280" w:rsidR="001D1091" w:rsidRDefault="001D4454" w:rsidP="00451A86">
      <w:pPr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D1091">
        <w:rPr>
          <w:rFonts w:ascii="TH SarabunPSK" w:hAnsi="TH SarabunPSK" w:cs="TH SarabunPSK" w:hint="cs"/>
          <w:sz w:val="32"/>
          <w:szCs w:val="32"/>
          <w:cs/>
        </w:rPr>
        <w:t xml:space="preserve">จากสถานการณ์โรคระบาด </w:t>
      </w:r>
      <w:r w:rsidR="001D1091">
        <w:rPr>
          <w:rFonts w:ascii="TH SarabunPSK" w:hAnsi="TH SarabunPSK" w:cs="TH SarabunPSK"/>
          <w:sz w:val="32"/>
          <w:szCs w:val="32"/>
        </w:rPr>
        <w:t>COVID</w:t>
      </w:r>
      <w:r w:rsidR="001D1091">
        <w:rPr>
          <w:rFonts w:ascii="TH SarabunPSK" w:hAnsi="TH SarabunPSK" w:cs="TH SarabunPSK"/>
          <w:sz w:val="32"/>
          <w:szCs w:val="32"/>
          <w:cs/>
        </w:rPr>
        <w:t>-</w:t>
      </w:r>
      <w:r w:rsidR="001D1091">
        <w:rPr>
          <w:rFonts w:ascii="TH SarabunPSK" w:hAnsi="TH SarabunPSK" w:cs="TH SarabunPSK"/>
          <w:sz w:val="32"/>
          <w:szCs w:val="32"/>
        </w:rPr>
        <w:t xml:space="preserve">19 </w:t>
      </w:r>
      <w:r w:rsidR="001D1091">
        <w:rPr>
          <w:rFonts w:ascii="TH SarabunPSK" w:hAnsi="TH SarabunPSK" w:cs="TH SarabunPSK" w:hint="cs"/>
          <w:sz w:val="32"/>
          <w:szCs w:val="32"/>
          <w:cs/>
        </w:rPr>
        <w:t xml:space="preserve">ทำให้การดำเนินการบางขั้นตอนไม่เป็นไปตามระยะเวลาที่กำหนดตามแผนการดำเนินงาน  </w:t>
      </w:r>
      <w:r w:rsidR="001D1091">
        <w:rPr>
          <w:rFonts w:ascii="TH SarabunPSK" w:hAnsi="TH SarabunPSK" w:cs="TH SarabunPSK" w:hint="cs"/>
          <w:spacing w:val="-8"/>
          <w:sz w:val="32"/>
          <w:szCs w:val="32"/>
          <w:cs/>
        </w:rPr>
        <w:t>จึง</w:t>
      </w:r>
      <w:r w:rsidR="001D1091" w:rsidRPr="005A0B84">
        <w:rPr>
          <w:rFonts w:ascii="TH SarabunPSK" w:hAnsi="TH SarabunPSK" w:cs="TH SarabunPSK" w:hint="cs"/>
          <w:spacing w:val="-8"/>
          <w:sz w:val="32"/>
          <w:szCs w:val="32"/>
          <w:cs/>
        </w:rPr>
        <w:t>นำเทคโนโลยีสารสนเทศมาใช้ปร</w:t>
      </w:r>
      <w:r w:rsidR="001D1091">
        <w:rPr>
          <w:rFonts w:ascii="TH SarabunPSK" w:hAnsi="TH SarabunPSK" w:cs="TH SarabunPSK" w:hint="cs"/>
          <w:spacing w:val="-8"/>
          <w:sz w:val="32"/>
          <w:szCs w:val="32"/>
          <w:cs/>
        </w:rPr>
        <w:t>ะกอบการดำเนินการจัดการความรู้</w:t>
      </w:r>
      <w:r w:rsidR="001D1091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="001D1091">
        <w:rPr>
          <w:rFonts w:ascii="TH SarabunPSK" w:hAnsi="TH SarabunPSK" w:cs="TH SarabunPSK" w:hint="cs"/>
          <w:spacing w:val="-8"/>
          <w:sz w:val="32"/>
          <w:szCs w:val="32"/>
          <w:cs/>
        </w:rPr>
        <w:t>ในกระบวนการดังกล่าวแล้ว รวมทั้งได้เผยแพร่แนวปฏิบัติที่ดีในเว็ปไซ</w:t>
      </w:r>
      <w:proofErr w:type="spellStart"/>
      <w:r w:rsidR="001D1091">
        <w:rPr>
          <w:rFonts w:ascii="TH SarabunPSK" w:hAnsi="TH SarabunPSK" w:cs="TH SarabunPSK" w:hint="cs"/>
          <w:spacing w:val="-8"/>
          <w:sz w:val="32"/>
          <w:szCs w:val="32"/>
          <w:cs/>
        </w:rPr>
        <w:t>ต์</w:t>
      </w:r>
      <w:proofErr w:type="spellEnd"/>
      <w:r w:rsidR="001D109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กองบริหารงานบุคคล  </w:t>
      </w:r>
      <w:hyperlink r:id="rId8" w:history="1">
        <w:r w:rsidR="001D1091" w:rsidRPr="006F0300">
          <w:rPr>
            <w:rStyle w:val="Hyperlink"/>
            <w:rFonts w:ascii="TH SarabunPSK" w:hAnsi="TH SarabunPSK" w:cs="TH SarabunPSK"/>
            <w:spacing w:val="-8"/>
            <w:sz w:val="32"/>
            <w:szCs w:val="32"/>
          </w:rPr>
          <w:t>https</w:t>
        </w:r>
        <w:r w:rsidR="001D1091" w:rsidRPr="006F0300">
          <w:rPr>
            <w:rStyle w:val="Hyperlink"/>
            <w:rFonts w:ascii="TH SarabunPSK" w:hAnsi="TH SarabunPSK" w:cs="TH SarabunPSK"/>
            <w:spacing w:val="-8"/>
            <w:sz w:val="32"/>
            <w:szCs w:val="32"/>
            <w:cs/>
          </w:rPr>
          <w:t>://</w:t>
        </w:r>
        <w:r w:rsidR="001D1091" w:rsidRPr="006F0300">
          <w:rPr>
            <w:rStyle w:val="Hyperlink"/>
            <w:rFonts w:ascii="TH SarabunPSK" w:hAnsi="TH SarabunPSK" w:cs="TH SarabunPSK"/>
            <w:spacing w:val="-8"/>
            <w:sz w:val="32"/>
            <w:szCs w:val="32"/>
          </w:rPr>
          <w:t>personal</w:t>
        </w:r>
        <w:r w:rsidR="001D1091" w:rsidRPr="006F0300">
          <w:rPr>
            <w:rStyle w:val="Hyperlink"/>
            <w:rFonts w:ascii="TH SarabunPSK" w:hAnsi="TH SarabunPSK" w:cs="TH SarabunPSK"/>
            <w:spacing w:val="-8"/>
            <w:sz w:val="32"/>
            <w:szCs w:val="32"/>
            <w:cs/>
          </w:rPr>
          <w:t>.</w:t>
        </w:r>
        <w:proofErr w:type="spellStart"/>
        <w:r w:rsidR="001D1091" w:rsidRPr="006F0300">
          <w:rPr>
            <w:rStyle w:val="Hyperlink"/>
            <w:rFonts w:ascii="TH SarabunPSK" w:hAnsi="TH SarabunPSK" w:cs="TH SarabunPSK"/>
            <w:spacing w:val="-8"/>
            <w:sz w:val="32"/>
            <w:szCs w:val="32"/>
          </w:rPr>
          <w:t>rmutl</w:t>
        </w:r>
        <w:proofErr w:type="spellEnd"/>
        <w:r w:rsidR="001D1091" w:rsidRPr="006F0300">
          <w:rPr>
            <w:rStyle w:val="Hyperlink"/>
            <w:rFonts w:ascii="TH SarabunPSK" w:hAnsi="TH SarabunPSK" w:cs="TH SarabunPSK"/>
            <w:spacing w:val="-8"/>
            <w:sz w:val="32"/>
            <w:szCs w:val="32"/>
            <w:cs/>
          </w:rPr>
          <w:t>.</w:t>
        </w:r>
        <w:r w:rsidR="001D1091" w:rsidRPr="006F0300">
          <w:rPr>
            <w:rStyle w:val="Hyperlink"/>
            <w:rFonts w:ascii="TH SarabunPSK" w:hAnsi="TH SarabunPSK" w:cs="TH SarabunPSK"/>
            <w:spacing w:val="-8"/>
            <w:sz w:val="32"/>
            <w:szCs w:val="32"/>
          </w:rPr>
          <w:t>ac</w:t>
        </w:r>
        <w:r w:rsidR="001D1091" w:rsidRPr="006F0300">
          <w:rPr>
            <w:rStyle w:val="Hyperlink"/>
            <w:rFonts w:ascii="TH SarabunPSK" w:hAnsi="TH SarabunPSK" w:cs="TH SarabunPSK"/>
            <w:spacing w:val="-8"/>
            <w:sz w:val="32"/>
            <w:szCs w:val="32"/>
            <w:cs/>
          </w:rPr>
          <w:t>.</w:t>
        </w:r>
        <w:proofErr w:type="spellStart"/>
        <w:r w:rsidR="001D1091" w:rsidRPr="006F0300">
          <w:rPr>
            <w:rStyle w:val="Hyperlink"/>
            <w:rFonts w:ascii="TH SarabunPSK" w:hAnsi="TH SarabunPSK" w:cs="TH SarabunPSK"/>
            <w:spacing w:val="-8"/>
            <w:sz w:val="32"/>
            <w:szCs w:val="32"/>
          </w:rPr>
          <w:t>th</w:t>
        </w:r>
        <w:proofErr w:type="spellEnd"/>
        <w:r w:rsidR="001D1091" w:rsidRPr="006F0300">
          <w:rPr>
            <w:rStyle w:val="Hyperlink"/>
            <w:rFonts w:ascii="TH SarabunPSK" w:hAnsi="TH SarabunPSK" w:cs="TH SarabunPSK"/>
            <w:spacing w:val="-8"/>
            <w:sz w:val="32"/>
            <w:szCs w:val="32"/>
            <w:cs/>
          </w:rPr>
          <w:t xml:space="preserve">/ </w:t>
        </w:r>
        <w:r w:rsidR="001D1091" w:rsidRPr="00B40BF3">
          <w:rPr>
            <w:rStyle w:val="Hyperlink"/>
            <w:rFonts w:ascii="TH SarabunPSK" w:hAnsi="TH SarabunPSK" w:cs="TH SarabunPSK" w:hint="cs"/>
            <w:color w:val="auto"/>
            <w:spacing w:val="-8"/>
            <w:sz w:val="32"/>
            <w:szCs w:val="32"/>
            <w:cs/>
          </w:rPr>
          <w:t>ใน</w:t>
        </w:r>
      </w:hyperlink>
      <w:r w:rsidR="001D1091">
        <w:rPr>
          <w:rFonts w:ascii="TH SarabunPSK" w:hAnsi="TH SarabunPSK" w:cs="TH SarabunPSK" w:hint="cs"/>
          <w:spacing w:val="-8"/>
          <w:sz w:val="32"/>
          <w:szCs w:val="32"/>
          <w:cs/>
        </w:rPr>
        <w:t>หมวด การขอกำหนดตำแหน่งส</w:t>
      </w:r>
      <w:r w:rsidR="004A3CAD">
        <w:rPr>
          <w:rFonts w:ascii="TH SarabunPSK" w:hAnsi="TH SarabunPSK" w:cs="TH SarabunPSK" w:hint="cs"/>
          <w:spacing w:val="-8"/>
          <w:sz w:val="32"/>
          <w:szCs w:val="32"/>
          <w:cs/>
        </w:rPr>
        <w:t>ู</w:t>
      </w:r>
      <w:r w:rsidR="001D1091">
        <w:rPr>
          <w:rFonts w:ascii="TH SarabunPSK" w:hAnsi="TH SarabunPSK" w:cs="TH SarabunPSK" w:hint="cs"/>
          <w:spacing w:val="-8"/>
          <w:sz w:val="32"/>
          <w:szCs w:val="32"/>
          <w:cs/>
        </w:rPr>
        <w:t>งขึ้น (แนวปฏิบัติที่ดี) โดยให้แสดงความคิดเห็นผ่านช่องการการเผยแพร่ดังกล่าว  และจ</w:t>
      </w:r>
      <w:r w:rsidR="00DA6DC6">
        <w:rPr>
          <w:rFonts w:ascii="TH SarabunPSK" w:hAnsi="TH SarabunPSK" w:cs="TH SarabunPSK" w:hint="cs"/>
          <w:spacing w:val="-8"/>
          <w:sz w:val="32"/>
          <w:szCs w:val="32"/>
          <w:cs/>
        </w:rPr>
        <w:t>ัดทำเป็นหนังสือแจ้งเป็นลายลักษณ์</w:t>
      </w:r>
      <w:r w:rsidR="00331290">
        <w:rPr>
          <w:rFonts w:ascii="TH SarabunPSK" w:hAnsi="TH SarabunPSK" w:cs="TH SarabunPSK" w:hint="cs"/>
          <w:spacing w:val="-8"/>
          <w:sz w:val="32"/>
          <w:szCs w:val="32"/>
          <w:cs/>
        </w:rPr>
        <w:t>อักษร</w:t>
      </w:r>
      <w:r w:rsidR="001D109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ตามหนังสือกองบริหารงานบุคคลที่ </w:t>
      </w:r>
      <w:proofErr w:type="spellStart"/>
      <w:r w:rsidR="001D1091">
        <w:rPr>
          <w:rFonts w:ascii="TH SarabunPSK" w:hAnsi="TH SarabunPSK" w:cs="TH SarabunPSK" w:hint="cs"/>
          <w:spacing w:val="-8"/>
          <w:sz w:val="32"/>
          <w:szCs w:val="32"/>
          <w:cs/>
        </w:rPr>
        <w:t>อว</w:t>
      </w:r>
      <w:proofErr w:type="spellEnd"/>
      <w:r w:rsidR="001D109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0654.18/ว 1299  ลงวันที่ 8  ก.ค. 2564  เรื่อง  แจ้ง</w:t>
      </w:r>
      <w:r w:rsidR="00DA6DC6">
        <w:rPr>
          <w:rFonts w:ascii="TH SarabunPSK" w:hAnsi="TH SarabunPSK" w:cs="TH SarabunPSK" w:hint="cs"/>
          <w:spacing w:val="-8"/>
          <w:sz w:val="32"/>
          <w:szCs w:val="32"/>
          <w:cs/>
        </w:rPr>
        <w:t>ประช</w:t>
      </w:r>
      <w:r w:rsidR="00451A8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าสัมพันธ์แนวปฏิบัติที่ดี  </w:t>
      </w:r>
      <w:r w:rsidR="00451A86">
        <w:rPr>
          <w:rFonts w:ascii="TH SarabunPSK" w:hAnsi="TH SarabunPSK" w:cs="TH SarabunPSK" w:hint="cs"/>
          <w:sz w:val="32"/>
          <w:szCs w:val="32"/>
          <w:cs/>
        </w:rPr>
        <w:t>เรื่อง  เทคนิคการวิเคราะห์ค่างาน  เพื่อกำหนดระดับตำแหน่งที่สูงขึ้น</w:t>
      </w:r>
      <w:r w:rsidR="00451A8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ผลปรากฏว่ามีบุคลากรเข้าร่วมการแลกเปลี่ยนเรียนรู้จำนวน</w:t>
      </w:r>
      <w:r w:rsidR="00451A86">
        <w:rPr>
          <w:rFonts w:ascii="TH SarabunPSK" w:hAnsi="TH SarabunPSK" w:cs="TH SarabunPSK" w:hint="cs"/>
          <w:sz w:val="32"/>
          <w:szCs w:val="32"/>
          <w:cs/>
        </w:rPr>
        <w:t>น้อย</w:t>
      </w:r>
      <w:r w:rsidRPr="00677FCA">
        <w:rPr>
          <w:rFonts w:ascii="TH SarabunPSK" w:hAnsi="TH SarabunPSK" w:cs="TH SarabunPSK" w:hint="cs"/>
          <w:sz w:val="32"/>
          <w:szCs w:val="32"/>
          <w:cs/>
        </w:rPr>
        <w:t xml:space="preserve"> กองบริหารงานบุคคลจึง</w:t>
      </w:r>
      <w:r w:rsidR="00451A86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จัดทำแบบสอบถาม</w:t>
      </w:r>
      <w:r w:rsidR="00451A86">
        <w:rPr>
          <w:rFonts w:ascii="TH SarabunPSK" w:hAnsi="TH SarabunPSK" w:cs="TH SarabunPSK" w:hint="cs"/>
          <w:sz w:val="32"/>
          <w:szCs w:val="32"/>
          <w:cs/>
        </w:rPr>
        <w:t xml:space="preserve">แลกเปลี่ยนเรียนรู้แนวปฏิบัติที่ดี  เรื่อง  เทคนิคการวิเคราะห์ค่างาน  เพื่อกำหนดตำแหน่งที่สูงขึ้น  เพื่อแลกเปลี่ยนเรียนรู้   การนำไปใช้  รวมถึงการเกิดองค์ความรู้ใหม่ ๆ </w:t>
      </w:r>
      <w:r w:rsidR="00451A86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ตามวงจรของกระบวนการจัดการความรู้ </w:t>
      </w:r>
    </w:p>
    <w:p w14:paraId="32930559" w14:textId="77777777" w:rsidR="00451A86" w:rsidRPr="00677FCA" w:rsidRDefault="00451A86" w:rsidP="00451A86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9B7012B" w14:textId="3DD5E759" w:rsidR="001D4454" w:rsidRDefault="001D1091" w:rsidP="001D4454">
      <w:pPr>
        <w:rPr>
          <w:rFonts w:ascii="TH SarabunPSK" w:hAnsi="TH SarabunPSK" w:cs="TH SarabunPSK"/>
          <w:b/>
          <w:bCs/>
          <w:sz w:val="32"/>
          <w:szCs w:val="32"/>
        </w:rPr>
      </w:pPr>
      <w:r w:rsidRPr="00C569E1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6BFD2173" wp14:editId="38C37A22">
            <wp:extent cx="5727700" cy="3657523"/>
            <wp:effectExtent l="0" t="0" r="635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805" t="8277" r="14024" b="8652"/>
                    <a:stretch/>
                  </pic:blipFill>
                  <pic:spPr bwMode="auto">
                    <a:xfrm>
                      <a:off x="0" y="0"/>
                      <a:ext cx="5727700" cy="3657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906B7" w14:textId="76A683B7" w:rsidR="00347382" w:rsidRDefault="00347382" w:rsidP="001D4454">
      <w:pPr>
        <w:rPr>
          <w:rFonts w:ascii="TH SarabunPSK" w:hAnsi="TH SarabunPSK" w:cs="TH SarabunPSK"/>
          <w:b/>
          <w:bCs/>
          <w:sz w:val="32"/>
          <w:szCs w:val="32"/>
        </w:rPr>
      </w:pPr>
      <w:r w:rsidRPr="00C569E1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5787AB9A" wp14:editId="5B3543AF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5850890" cy="90487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0" t="57351" r="32219" b="30233"/>
                    <a:stretch/>
                  </pic:blipFill>
                  <pic:spPr bwMode="auto">
                    <a:xfrm>
                      <a:off x="0" y="0"/>
                      <a:ext cx="585089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77245" w14:textId="68E9131A" w:rsidR="00347382" w:rsidRDefault="00347382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BC85E2" w14:textId="58F75E41" w:rsidR="00347382" w:rsidRDefault="00347382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A1DF9D" w14:textId="5D0C3EDC" w:rsidR="00331290" w:rsidRDefault="00331290" w:rsidP="001D4454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9D459F0" w14:textId="228B0D3A" w:rsidR="00331290" w:rsidRDefault="00331290" w:rsidP="001D44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B4B62C" w14:textId="77777777" w:rsidR="001D4454" w:rsidRDefault="001D4454" w:rsidP="001D445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54161DC1" w14:textId="41546129" w:rsidR="000C6EAE" w:rsidRPr="00A0649D" w:rsidRDefault="001D4454" w:rsidP="000C6EAE">
      <w:pPr>
        <w:keepNext/>
        <w:ind w:right="-307" w:firstLine="7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7.1 เชิงคุณภาพ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="00C569E1">
        <w:rPr>
          <w:rFonts w:ascii="TH SarabunPSK" w:hAnsi="TH SarabunPSK" w:cs="TH SarabunPSK" w:hint="cs"/>
          <w:sz w:val="32"/>
          <w:szCs w:val="32"/>
          <w:cs/>
        </w:rPr>
        <w:t>ข้าราชการพลเรือนในสถาบันอุดมศึกษา และ</w:t>
      </w:r>
      <w:r w:rsidR="000C6EAE">
        <w:rPr>
          <w:rFonts w:ascii="TH SarabunPSK" w:hAnsi="TH SarabunPSK" w:cs="TH SarabunPSK" w:hint="cs"/>
          <w:sz w:val="32"/>
          <w:szCs w:val="32"/>
          <w:cs/>
        </w:rPr>
        <w:t>พนักงานในสถาบันอุดมศึกษา</w:t>
      </w:r>
      <w:r w:rsidR="007D7CFC">
        <w:rPr>
          <w:rFonts w:ascii="TH SarabunPSK" w:hAnsi="TH SarabunPSK" w:cs="TH SarabunPSK" w:hint="cs"/>
          <w:sz w:val="32"/>
          <w:szCs w:val="32"/>
          <w:cs/>
        </w:rPr>
        <w:t>ที่มีคุณสมบัติ</w:t>
      </w:r>
      <w:r w:rsidR="000C6EAE">
        <w:rPr>
          <w:rFonts w:ascii="TH SarabunPSK" w:hAnsi="TH SarabunPSK" w:cs="TH SarabunPSK" w:hint="cs"/>
          <w:cs/>
        </w:rPr>
        <w:t>สามารถ</w:t>
      </w:r>
      <w:r w:rsidR="000C6EAE" w:rsidRPr="00A0649D">
        <w:rPr>
          <w:rFonts w:ascii="TH SarabunPSK" w:hAnsi="TH SarabunPSK" w:cs="TH SarabunPSK"/>
          <w:cs/>
        </w:rPr>
        <w:t>ป</w:t>
      </w:r>
      <w:r w:rsidR="000C6EAE" w:rsidRPr="00A0649D">
        <w:rPr>
          <w:rFonts w:ascii="TH SarabunPSK" w:hAnsi="TH SarabunPSK" w:cs="TH SarabunPSK" w:hint="cs"/>
          <w:cs/>
        </w:rPr>
        <w:t xml:space="preserve">ฏิบัติตามหลักเกณฑ์  </w:t>
      </w:r>
      <w:r w:rsidR="000C6EAE">
        <w:rPr>
          <w:rFonts w:ascii="TH SarabunPSK" w:hAnsi="TH SarabunPSK" w:cs="TH SarabunPSK" w:hint="cs"/>
          <w:cs/>
        </w:rPr>
        <w:t>และวิธีการวิเคราะห์ค่างาน  เพื่อกำหนดระดับตำแหน่งที่สูงขึ้นได้  ไม่น้อยกว่าร้อยละ 80</w:t>
      </w:r>
    </w:p>
    <w:p w14:paraId="0858E165" w14:textId="6E5F2B89" w:rsidR="00451A86" w:rsidRDefault="00451A86" w:rsidP="001D4454">
      <w:pPr>
        <w:rPr>
          <w:rFonts w:ascii="TH SarabunPSK" w:hAnsi="TH SarabunPSK" w:cs="TH SarabunPSK"/>
          <w:sz w:val="32"/>
          <w:szCs w:val="32"/>
        </w:rPr>
      </w:pPr>
    </w:p>
    <w:p w14:paraId="226BA184" w14:textId="19B4BDDD" w:rsidR="001D4454" w:rsidRDefault="001D4454" w:rsidP="001D445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7.2  เชิงปริมาณ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C6EAE">
        <w:rPr>
          <w:rFonts w:ascii="TH SarabunPSK" w:hAnsi="TH SarabunPSK" w:cs="TH SarabunPSK" w:hint="cs"/>
          <w:sz w:val="32"/>
          <w:szCs w:val="32"/>
          <w:cs/>
        </w:rPr>
        <w:t>ข้าราชการพลเรือนในสถาบันอุดมศึกษา และพนักงานในสถาบันอุดมศึกษา</w:t>
      </w:r>
      <w:r w:rsidR="007D7CFC">
        <w:rPr>
          <w:rFonts w:ascii="TH SarabunPSK" w:hAnsi="TH SarabunPSK" w:cs="TH SarabunPSK" w:hint="cs"/>
          <w:sz w:val="32"/>
          <w:szCs w:val="32"/>
          <w:cs/>
        </w:rPr>
        <w:t>ที่มีคุณสมบัติ</w:t>
      </w:r>
      <w:r w:rsidR="000C6EAE">
        <w:rPr>
          <w:rFonts w:ascii="TH SarabunPSK" w:hAnsi="TH SarabunPSK" w:cs="TH SarabunPSK" w:hint="cs"/>
          <w:sz w:val="32"/>
          <w:szCs w:val="32"/>
          <w:cs/>
        </w:rPr>
        <w:t xml:space="preserve">สามารถเปิดกรอบตำแหน่งที่สูงขึ้นของตนเองได้  ไม่น้อยกว่าร้อยละ  80 </w:t>
      </w:r>
      <w:r w:rsidR="007D7CF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9A81850" w14:textId="77777777" w:rsidR="000C6EAE" w:rsidRDefault="000C6EAE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95CB7D" w14:textId="048A9D17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สรุปเป็นข้อๆ)</w:t>
      </w:r>
    </w:p>
    <w:p w14:paraId="28AFB03F" w14:textId="055E04C7" w:rsidR="00905C2E" w:rsidRPr="00905C2E" w:rsidRDefault="000C6EAE" w:rsidP="00905C2E">
      <w:pPr>
        <w:ind w:firstLine="720"/>
        <w:jc w:val="thaiDistribute"/>
        <w:rPr>
          <w:rFonts w:ascii="TH SarabunPSK" w:hAnsi="TH SarabunPSK" w:cs="TH SarabunPSK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905C2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05C2E">
        <w:rPr>
          <w:rFonts w:ascii="TH SarabunPSK" w:hAnsi="TH SarabunPSK" w:cs="TH SarabunPSK" w:hint="cs"/>
          <w:cs/>
        </w:rPr>
        <w:t>สร้างเทคนิคการวิเคราะห์ค่างาน</w:t>
      </w:r>
      <w:proofErr w:type="gramEnd"/>
      <w:r w:rsidR="00905C2E">
        <w:rPr>
          <w:rFonts w:ascii="TH SarabunPSK" w:hAnsi="TH SarabunPSK" w:cs="TH SarabunPSK" w:hint="cs"/>
          <w:cs/>
        </w:rPr>
        <w:t xml:space="preserve">  เพื่อกำหนดระดับตำแหน่งที่สูงขึ้น มาใช้เป็นแนวปฏิบัติที่ดี</w:t>
      </w:r>
    </w:p>
    <w:p w14:paraId="54B92ED5" w14:textId="06CBFCBB" w:rsidR="000C6EAE" w:rsidRDefault="00905C2E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0C6EA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36A6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s/>
        </w:rPr>
        <w:t>หน่วยงานอื่น</w:t>
      </w:r>
      <w:proofErr w:type="gramEnd"/>
      <w:r>
        <w:rPr>
          <w:rFonts w:ascii="TH SarabunPSK" w:hAnsi="TH SarabunPSK" w:cs="TH SarabunPSK" w:hint="cs"/>
          <w:cs/>
        </w:rPr>
        <w:t xml:space="preserve"> ๆ สามารถนำไปใช้เป็นแนวปฏิบัติที่ดี  และได้องค์ความรู้ใหม่ ๆ จากการจักการความรู้ที่ได้แลกเปลี่ยนเรียนรู้ร่วมกัน</w:t>
      </w:r>
    </w:p>
    <w:p w14:paraId="02B1C0FD" w14:textId="77777777" w:rsidR="00364910" w:rsidRDefault="00364910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9187D8" w14:textId="7A49F7BB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3237BDF9" w14:textId="6AC47CF7" w:rsidR="00EB62FB" w:rsidRPr="007D7CFC" w:rsidRDefault="007D7CFC" w:rsidP="009C09E4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D7CFC">
        <w:rPr>
          <w:rFonts w:ascii="TH SarabunPSK" w:hAnsi="TH SarabunPSK" w:cs="TH SarabunPSK" w:hint="cs"/>
          <w:sz w:val="32"/>
          <w:szCs w:val="32"/>
          <w:cs/>
        </w:rPr>
        <w:t>เนื่องจากสถานการณ์</w:t>
      </w:r>
      <w:r>
        <w:rPr>
          <w:rFonts w:ascii="TH SarabunPSK" w:hAnsi="TH SarabunPSK" w:cs="TH SarabunPSK" w:hint="cs"/>
          <w:sz w:val="32"/>
          <w:szCs w:val="32"/>
          <w:cs/>
        </w:rPr>
        <w:t>การแพร่</w:t>
      </w:r>
      <w:r w:rsidRPr="007D7CFC">
        <w:rPr>
          <w:rFonts w:ascii="TH SarabunPSK" w:hAnsi="TH SarabunPSK" w:cs="TH SarabunPSK" w:hint="cs"/>
          <w:sz w:val="32"/>
          <w:szCs w:val="32"/>
          <w:cs/>
        </w:rPr>
        <w:t>ระบาด</w:t>
      </w:r>
      <w:r>
        <w:rPr>
          <w:rFonts w:ascii="TH SarabunPSK" w:hAnsi="TH SarabunPSK" w:cs="TH SarabunPSK" w:hint="cs"/>
          <w:sz w:val="32"/>
          <w:szCs w:val="32"/>
          <w:cs/>
        </w:rPr>
        <w:t>ของโรคโควิด -19 ทำให้เกิดอุปสรรคในการประชุมเชิงปฏิบัติการ  ถึงแม้ว่ากองบริหารงานบุคคลจะเผยแพร่ข้อมูลที่เกี่ยวข้องในการวิเคราะห์ค่างาน  อีกทั้งมีการจัดอบรมออนไลน์  แต่การ</w:t>
      </w:r>
      <w:r w:rsidR="009C09E4">
        <w:rPr>
          <w:rFonts w:ascii="TH SarabunPSK" w:hAnsi="TH SarabunPSK" w:cs="TH SarabunPSK" w:hint="cs"/>
          <w:sz w:val="32"/>
          <w:szCs w:val="32"/>
          <w:cs/>
        </w:rPr>
        <w:t>ที่บุคลากรได้ฝึกปฏิบัติยังไม่สามารถได้อย่างมีประสิทธิภาพ  เพราะการให้คำปรึกษา  การ</w:t>
      </w:r>
      <w:r>
        <w:rPr>
          <w:rFonts w:ascii="TH SarabunPSK" w:hAnsi="TH SarabunPSK" w:cs="TH SarabunPSK" w:hint="cs"/>
          <w:sz w:val="32"/>
          <w:szCs w:val="32"/>
          <w:cs/>
        </w:rPr>
        <w:t>ให้ข้อเสนอแนะ</w:t>
      </w:r>
      <w:r w:rsidR="009C09E4">
        <w:rPr>
          <w:rFonts w:ascii="TH SarabunPSK" w:hAnsi="TH SarabunPSK" w:cs="TH SarabunPSK" w:hint="cs"/>
          <w:sz w:val="32"/>
          <w:szCs w:val="32"/>
          <w:cs/>
        </w:rPr>
        <w:t xml:space="preserve">จากการตรวจผลการฝึกปฏิบัติจากผู้ทรงคุณวุฒิ ไม่สามารถปฏิบัติได้ในระหว่างการประชุม  </w:t>
      </w:r>
      <w:r w:rsidR="009C09E4">
        <w:rPr>
          <w:rFonts w:ascii="TH SarabunPSK" w:hAnsi="TH SarabunPSK" w:cs="TH SarabunPSK" w:hint="cs"/>
          <w:sz w:val="32"/>
          <w:szCs w:val="32"/>
          <w:cs/>
        </w:rPr>
        <w:tab/>
        <w:t xml:space="preserve">แนวทางในการพัฒนาในการจัดการประชุมเชิงปฏิบัติการในครั้งต่อไป  โดยอาจเพิ่มช่องทางการจัดส่งไฟล์แบบฝึกหัดของผู้เข้าร่วมอบรม  เพื่อให้ผู้ทรงคุณวุฒิใช้เป็นกรณีตัวอย่างในการให้ข้อเสนอแนะ  </w:t>
      </w:r>
    </w:p>
    <w:p w14:paraId="1D432A74" w14:textId="410F4F3E" w:rsidR="00331290" w:rsidRDefault="00331290" w:rsidP="004A3CA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9BAD76" w14:textId="7ED4583A" w:rsidR="00985995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0AE0D25" wp14:editId="16EF6EAE">
            <wp:simplePos x="0" y="0"/>
            <wp:positionH relativeFrom="column">
              <wp:posOffset>786592</wp:posOffset>
            </wp:positionH>
            <wp:positionV relativeFrom="paragraph">
              <wp:posOffset>50107</wp:posOffset>
            </wp:positionV>
            <wp:extent cx="3640975" cy="1463116"/>
            <wp:effectExtent l="0" t="0" r="0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7" t="20640" r="25954" b="44443"/>
                    <a:stretch/>
                  </pic:blipFill>
                  <pic:spPr bwMode="auto">
                    <a:xfrm>
                      <a:off x="0" y="0"/>
                      <a:ext cx="3640975" cy="1463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7DD96" w14:textId="3268F038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F9D27D" w14:textId="433068F1" w:rsidR="00A7625E" w:rsidRDefault="00A7625E" w:rsidP="00EB62FB">
      <w:pPr>
        <w:jc w:val="center"/>
        <w:rPr>
          <w:noProof/>
        </w:rPr>
      </w:pPr>
    </w:p>
    <w:p w14:paraId="12180730" w14:textId="3B1D582E" w:rsidR="00A7625E" w:rsidRDefault="00A7625E" w:rsidP="00EB62FB">
      <w:pPr>
        <w:jc w:val="center"/>
        <w:rPr>
          <w:noProof/>
        </w:rPr>
      </w:pPr>
    </w:p>
    <w:p w14:paraId="5DE67AC9" w14:textId="3CFF5427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58C08C" w14:textId="19578222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A7091F" w14:textId="4D280F31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AA00B0B" wp14:editId="16F1032D">
            <wp:simplePos x="0" y="0"/>
            <wp:positionH relativeFrom="column">
              <wp:posOffset>814647</wp:posOffset>
            </wp:positionH>
            <wp:positionV relativeFrom="paragraph">
              <wp:posOffset>62807</wp:posOffset>
            </wp:positionV>
            <wp:extent cx="3612515" cy="2737658"/>
            <wp:effectExtent l="0" t="0" r="6985" b="57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0" t="26316" r="25679" b="6573"/>
                    <a:stretch/>
                  </pic:blipFill>
                  <pic:spPr bwMode="auto">
                    <a:xfrm>
                      <a:off x="0" y="0"/>
                      <a:ext cx="3621485" cy="274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5A3B5" w14:textId="77777777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3359C2" w14:textId="77777777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CB964B" w14:textId="77777777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3325C6" w14:textId="77777777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FB1A08" w14:textId="77777777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E7964C" w14:textId="77777777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86BA2E" w14:textId="77777777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DBC295" w14:textId="543E3F6E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143367" w14:textId="6904EB74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C9B6D9" w14:textId="77777777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7034AD" w14:textId="77777777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703D7F" w14:textId="7BC547EE" w:rsidR="00A7625E" w:rsidRDefault="00A7625E" w:rsidP="00EB62F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86318E1" wp14:editId="51B0B46A">
            <wp:simplePos x="0" y="0"/>
            <wp:positionH relativeFrom="column">
              <wp:posOffset>786939</wp:posOffset>
            </wp:positionH>
            <wp:positionV relativeFrom="paragraph">
              <wp:posOffset>64760</wp:posOffset>
            </wp:positionV>
            <wp:extent cx="3640224" cy="2410932"/>
            <wp:effectExtent l="0" t="0" r="0" b="88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8" t="27348" r="25782" b="14667"/>
                    <a:stretch/>
                  </pic:blipFill>
                  <pic:spPr bwMode="auto">
                    <a:xfrm>
                      <a:off x="0" y="0"/>
                      <a:ext cx="3646605" cy="2415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C9456" w14:textId="1EC66EEA" w:rsidR="00A7625E" w:rsidRDefault="00A7625E" w:rsidP="00EB62FB">
      <w:pPr>
        <w:jc w:val="center"/>
        <w:rPr>
          <w:noProof/>
        </w:rPr>
      </w:pPr>
    </w:p>
    <w:p w14:paraId="695BDEB3" w14:textId="3402B48F" w:rsidR="00A7625E" w:rsidRDefault="00A7625E" w:rsidP="00EB62FB">
      <w:pPr>
        <w:jc w:val="center"/>
        <w:rPr>
          <w:noProof/>
        </w:rPr>
      </w:pPr>
    </w:p>
    <w:p w14:paraId="74D30B75" w14:textId="65A7FDC0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315ABF" w14:textId="3334E30A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726D2C" w14:textId="476C7798" w:rsidR="00A7625E" w:rsidRDefault="00A7625E" w:rsidP="00EB62FB">
      <w:pPr>
        <w:jc w:val="center"/>
        <w:rPr>
          <w:noProof/>
        </w:rPr>
      </w:pPr>
    </w:p>
    <w:p w14:paraId="0291E453" w14:textId="6977019A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86CDD0" w14:textId="0E506A8E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2AB10D" w14:textId="40B4E742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BB0C00" w14:textId="638A97F0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A0D8B4" w14:textId="2F5BEA60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66775C" w14:textId="63927406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6C0B8FE8" wp14:editId="3F8DD07E">
            <wp:simplePos x="0" y="0"/>
            <wp:positionH relativeFrom="column">
              <wp:posOffset>755187</wp:posOffset>
            </wp:positionH>
            <wp:positionV relativeFrom="paragraph">
              <wp:posOffset>122555</wp:posOffset>
            </wp:positionV>
            <wp:extent cx="3672840" cy="1149693"/>
            <wp:effectExtent l="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5" t="29928" r="26070" b="42713"/>
                    <a:stretch/>
                  </pic:blipFill>
                  <pic:spPr bwMode="auto">
                    <a:xfrm>
                      <a:off x="0" y="0"/>
                      <a:ext cx="3672840" cy="1149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0C458" w14:textId="7788AA01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A24742" w14:textId="6B4A4FC0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F538CB" w14:textId="533DD3CB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35E741" w14:textId="03061A0F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2252DF" w14:textId="6BD1E8F0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E22B4E" w14:textId="75A453BB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2D2BA3" w14:textId="2BEFEC0D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3F6E6A" w14:textId="527B9B1E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FABA18" w14:textId="77777777" w:rsidR="00331290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8DA32A" w14:textId="346D95C3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88AFEC2" wp14:editId="74238C02">
            <wp:simplePos x="0" y="0"/>
            <wp:positionH relativeFrom="column">
              <wp:posOffset>798022</wp:posOffset>
            </wp:positionH>
            <wp:positionV relativeFrom="paragraph">
              <wp:posOffset>16913</wp:posOffset>
            </wp:positionV>
            <wp:extent cx="3672840" cy="2554189"/>
            <wp:effectExtent l="0" t="0" r="381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2" t="21156" r="25678" b="17589"/>
                    <a:stretch/>
                  </pic:blipFill>
                  <pic:spPr bwMode="auto">
                    <a:xfrm>
                      <a:off x="0" y="0"/>
                      <a:ext cx="3675000" cy="2555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5ED3E" w14:textId="1DD69D8E" w:rsidR="00AB15B0" w:rsidRDefault="00AB15B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F1E074" w14:textId="3F7ACB17" w:rsidR="00A7625E" w:rsidRDefault="00A7625E" w:rsidP="00EB62FB">
      <w:pPr>
        <w:jc w:val="center"/>
        <w:rPr>
          <w:noProof/>
        </w:rPr>
      </w:pPr>
    </w:p>
    <w:p w14:paraId="16895363" w14:textId="0918E583" w:rsidR="00AB15B0" w:rsidRDefault="00AB15B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5690A7" w14:textId="24F046F1" w:rsidR="00AB15B0" w:rsidRDefault="00AB15B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79521D" w14:textId="2E328129" w:rsidR="00AB15B0" w:rsidRDefault="00AB15B0" w:rsidP="00EB62FB">
      <w:pPr>
        <w:jc w:val="center"/>
        <w:rPr>
          <w:noProof/>
        </w:rPr>
      </w:pPr>
    </w:p>
    <w:p w14:paraId="035A0E94" w14:textId="1AD3032C" w:rsidR="00AB15B0" w:rsidRDefault="00AB15B0" w:rsidP="00EB62FB">
      <w:pPr>
        <w:jc w:val="center"/>
        <w:rPr>
          <w:noProof/>
        </w:rPr>
      </w:pPr>
    </w:p>
    <w:p w14:paraId="2DA9A818" w14:textId="7AB160DB" w:rsidR="00AB15B0" w:rsidRDefault="00AB15B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D19FE7" w14:textId="42E0B08A" w:rsidR="00AB15B0" w:rsidRDefault="00AB15B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6FD512" w14:textId="3C934BD9" w:rsidR="00E86AAA" w:rsidRDefault="00E86AAA" w:rsidP="00EB62FB">
      <w:pPr>
        <w:jc w:val="center"/>
        <w:rPr>
          <w:noProof/>
        </w:rPr>
      </w:pPr>
    </w:p>
    <w:p w14:paraId="67F53F68" w14:textId="616DC209" w:rsidR="00AB15B0" w:rsidRDefault="00AB15B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975497" w14:textId="0058F442" w:rsidR="00A7625E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52CF4C5" wp14:editId="0F2D0CEE">
            <wp:simplePos x="0" y="0"/>
            <wp:positionH relativeFrom="column">
              <wp:posOffset>798465</wp:posOffset>
            </wp:positionH>
            <wp:positionV relativeFrom="paragraph">
              <wp:posOffset>68811</wp:posOffset>
            </wp:positionV>
            <wp:extent cx="3672840" cy="1585986"/>
            <wp:effectExtent l="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6" t="37496" r="26165" b="24991"/>
                    <a:stretch/>
                  </pic:blipFill>
                  <pic:spPr bwMode="auto">
                    <a:xfrm>
                      <a:off x="0" y="0"/>
                      <a:ext cx="3672840" cy="1585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B9B50" w14:textId="5304F5DD" w:rsidR="00A7625E" w:rsidRDefault="00A7625E" w:rsidP="00EB62FB">
      <w:pPr>
        <w:jc w:val="center"/>
        <w:rPr>
          <w:noProof/>
        </w:rPr>
      </w:pPr>
    </w:p>
    <w:p w14:paraId="670E7690" w14:textId="7F524D90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5B5E63" w14:textId="2228AB9F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D75836" w14:textId="4CFB55A1" w:rsidR="00E86AAA" w:rsidRDefault="00E86AAA" w:rsidP="00EB62FB">
      <w:pPr>
        <w:jc w:val="center"/>
        <w:rPr>
          <w:noProof/>
        </w:rPr>
      </w:pPr>
    </w:p>
    <w:p w14:paraId="5148B227" w14:textId="1B1C15CD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81B141" w14:textId="2A3BFA7E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588CDD" w14:textId="01AE415B" w:rsidR="00E86AAA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372B85FD" wp14:editId="7070CE99">
            <wp:simplePos x="0" y="0"/>
            <wp:positionH relativeFrom="column">
              <wp:posOffset>797560</wp:posOffset>
            </wp:positionH>
            <wp:positionV relativeFrom="paragraph">
              <wp:posOffset>51724</wp:posOffset>
            </wp:positionV>
            <wp:extent cx="3691060" cy="1573876"/>
            <wp:effectExtent l="0" t="0" r="5080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8" t="30444" r="26266" b="32734"/>
                    <a:stretch/>
                  </pic:blipFill>
                  <pic:spPr bwMode="auto">
                    <a:xfrm>
                      <a:off x="0" y="0"/>
                      <a:ext cx="3691060" cy="1573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76853" w14:textId="1861F986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5DCB32" w14:textId="1B9B8CC2" w:rsidR="00A7625E" w:rsidRDefault="00A7625E" w:rsidP="00EB62FB">
      <w:pPr>
        <w:jc w:val="center"/>
        <w:rPr>
          <w:noProof/>
        </w:rPr>
      </w:pPr>
    </w:p>
    <w:p w14:paraId="5CF113E9" w14:textId="1C3D9F88" w:rsidR="00A7625E" w:rsidRDefault="00A7625E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24D3C5" w14:textId="77777777" w:rsidR="009271A0" w:rsidRDefault="009271A0" w:rsidP="009271A0">
      <w:pPr>
        <w:rPr>
          <w:noProof/>
        </w:rPr>
      </w:pPr>
    </w:p>
    <w:p w14:paraId="7827D742" w14:textId="346B3033" w:rsidR="00E86AAA" w:rsidRDefault="00331290" w:rsidP="009271A0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3A4ED066" wp14:editId="7F301D1C">
            <wp:simplePos x="0" y="0"/>
            <wp:positionH relativeFrom="column">
              <wp:posOffset>796406</wp:posOffset>
            </wp:positionH>
            <wp:positionV relativeFrom="paragraph">
              <wp:posOffset>190962</wp:posOffset>
            </wp:positionV>
            <wp:extent cx="3690620" cy="3070493"/>
            <wp:effectExtent l="0" t="0" r="508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9" t="22876" r="26167" b="4707"/>
                    <a:stretch/>
                  </pic:blipFill>
                  <pic:spPr bwMode="auto">
                    <a:xfrm>
                      <a:off x="0" y="0"/>
                      <a:ext cx="3690620" cy="3070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E81B7" w14:textId="6016F249" w:rsidR="00E86AAA" w:rsidRDefault="00E86AAA" w:rsidP="00EB62FB">
      <w:pPr>
        <w:jc w:val="center"/>
        <w:rPr>
          <w:noProof/>
        </w:rPr>
      </w:pPr>
    </w:p>
    <w:p w14:paraId="77D4A91E" w14:textId="5A739294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0A197C" w14:textId="2608F43A" w:rsidR="00E86AAA" w:rsidRDefault="00E86AAA" w:rsidP="00EB62FB">
      <w:pPr>
        <w:jc w:val="center"/>
        <w:rPr>
          <w:noProof/>
        </w:rPr>
      </w:pPr>
    </w:p>
    <w:p w14:paraId="23EC7D42" w14:textId="44EDE063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8F1473" w14:textId="21607E48" w:rsidR="00364910" w:rsidRDefault="0036491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EDCCCA" w14:textId="6CF0AF65" w:rsidR="00E86AAA" w:rsidRDefault="00E86AAA" w:rsidP="00EB62FB">
      <w:pPr>
        <w:jc w:val="center"/>
        <w:rPr>
          <w:noProof/>
        </w:rPr>
      </w:pPr>
    </w:p>
    <w:p w14:paraId="18A672BE" w14:textId="3D21231F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FB3533" w14:textId="41D61B02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EBC8FC" w14:textId="2CFB2912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1E0476" w14:textId="6E571CC6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63EA7D" w14:textId="256252C2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2C2728" w14:textId="205B6691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58EE29" w14:textId="1C8B0186" w:rsidR="00A7625E" w:rsidRDefault="00A7625E" w:rsidP="00EB62FB">
      <w:pPr>
        <w:jc w:val="center"/>
        <w:rPr>
          <w:noProof/>
        </w:rPr>
      </w:pPr>
    </w:p>
    <w:p w14:paraId="214EC9D3" w14:textId="77777777" w:rsidR="00331290" w:rsidRDefault="00331290" w:rsidP="00EB62FB">
      <w:pPr>
        <w:jc w:val="center"/>
        <w:rPr>
          <w:noProof/>
        </w:rPr>
      </w:pPr>
    </w:p>
    <w:p w14:paraId="16D47315" w14:textId="7BC074D3" w:rsidR="00E86AAA" w:rsidRDefault="0033129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DB0A0F6" wp14:editId="698A7F52">
            <wp:simplePos x="0" y="0"/>
            <wp:positionH relativeFrom="column">
              <wp:posOffset>798022</wp:posOffset>
            </wp:positionH>
            <wp:positionV relativeFrom="paragraph">
              <wp:posOffset>29671</wp:posOffset>
            </wp:positionV>
            <wp:extent cx="3672840" cy="422731"/>
            <wp:effectExtent l="0" t="0" r="381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7" t="74810" r="26472" b="15257"/>
                    <a:stretch/>
                  </pic:blipFill>
                  <pic:spPr bwMode="auto">
                    <a:xfrm>
                      <a:off x="0" y="0"/>
                      <a:ext cx="3703587" cy="42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17E5E" w14:textId="2641ACE3" w:rsidR="00331290" w:rsidRDefault="00331290" w:rsidP="00EB62FB">
      <w:pPr>
        <w:jc w:val="center"/>
        <w:rPr>
          <w:noProof/>
        </w:rPr>
      </w:pPr>
    </w:p>
    <w:p w14:paraId="5F8F7D05" w14:textId="597E295B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E6F6E5" w14:textId="64962C26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90EBB9" w14:textId="2046235E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6BFBC8" w14:textId="161D02B9" w:rsidR="00A7625E" w:rsidRDefault="00A7625E" w:rsidP="00EB62FB">
      <w:pPr>
        <w:jc w:val="center"/>
        <w:rPr>
          <w:noProof/>
        </w:rPr>
      </w:pPr>
    </w:p>
    <w:p w14:paraId="4F25733A" w14:textId="343D1872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8786E0" w14:textId="77777777" w:rsidR="00E86AAA" w:rsidRDefault="00E86AAA" w:rsidP="00EB62FB">
      <w:pPr>
        <w:jc w:val="center"/>
        <w:rPr>
          <w:noProof/>
        </w:rPr>
      </w:pPr>
    </w:p>
    <w:p w14:paraId="3B09B21C" w14:textId="1EAE0CDF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869C4B" w14:textId="29D5BA3D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18595A" w14:textId="77777777" w:rsidR="00E86AAA" w:rsidRDefault="00E86AAA" w:rsidP="00EB62FB">
      <w:pPr>
        <w:jc w:val="center"/>
        <w:rPr>
          <w:noProof/>
        </w:rPr>
      </w:pPr>
    </w:p>
    <w:p w14:paraId="07568656" w14:textId="163084D5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CD0C9D" w14:textId="77777777" w:rsidR="00E86AAA" w:rsidRDefault="00E86AAA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E86AAA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EF795" w14:textId="77777777" w:rsidR="00AD3929" w:rsidRDefault="00AD3929" w:rsidP="001D1091">
      <w:r>
        <w:separator/>
      </w:r>
    </w:p>
  </w:endnote>
  <w:endnote w:type="continuationSeparator" w:id="0">
    <w:p w14:paraId="59936808" w14:textId="77777777" w:rsidR="00AD3929" w:rsidRDefault="00AD3929" w:rsidP="001D1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CD15D" w14:textId="77777777" w:rsidR="00AD3929" w:rsidRDefault="00AD3929" w:rsidP="001D1091">
      <w:r>
        <w:separator/>
      </w:r>
    </w:p>
  </w:footnote>
  <w:footnote w:type="continuationSeparator" w:id="0">
    <w:p w14:paraId="2AFEB5E6" w14:textId="77777777" w:rsidR="00AD3929" w:rsidRDefault="00AD3929" w:rsidP="001D10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19"/>
    <w:rsid w:val="000857A2"/>
    <w:rsid w:val="000C6EAE"/>
    <w:rsid w:val="001D1091"/>
    <w:rsid w:val="001D4454"/>
    <w:rsid w:val="002212C0"/>
    <w:rsid w:val="00235B09"/>
    <w:rsid w:val="00271DEB"/>
    <w:rsid w:val="00274ABA"/>
    <w:rsid w:val="002E6C4E"/>
    <w:rsid w:val="00331290"/>
    <w:rsid w:val="00347382"/>
    <w:rsid w:val="00356DED"/>
    <w:rsid w:val="00364910"/>
    <w:rsid w:val="003911EB"/>
    <w:rsid w:val="004074A6"/>
    <w:rsid w:val="0043424E"/>
    <w:rsid w:val="00451A86"/>
    <w:rsid w:val="004A3CAD"/>
    <w:rsid w:val="004B279E"/>
    <w:rsid w:val="004F0E06"/>
    <w:rsid w:val="005138A1"/>
    <w:rsid w:val="005A10F3"/>
    <w:rsid w:val="005B2519"/>
    <w:rsid w:val="006B6348"/>
    <w:rsid w:val="0076553D"/>
    <w:rsid w:val="0077286F"/>
    <w:rsid w:val="007D7CFC"/>
    <w:rsid w:val="0082371A"/>
    <w:rsid w:val="00905C2E"/>
    <w:rsid w:val="009271A0"/>
    <w:rsid w:val="00931C21"/>
    <w:rsid w:val="0094287E"/>
    <w:rsid w:val="00985995"/>
    <w:rsid w:val="009C09E4"/>
    <w:rsid w:val="00A7625E"/>
    <w:rsid w:val="00AB15B0"/>
    <w:rsid w:val="00AC0959"/>
    <w:rsid w:val="00AD3929"/>
    <w:rsid w:val="00AD4410"/>
    <w:rsid w:val="00B15ED7"/>
    <w:rsid w:val="00B40BF3"/>
    <w:rsid w:val="00BA6E60"/>
    <w:rsid w:val="00C569E1"/>
    <w:rsid w:val="00D16B7A"/>
    <w:rsid w:val="00DA6DC6"/>
    <w:rsid w:val="00E54A6A"/>
    <w:rsid w:val="00E86AAA"/>
    <w:rsid w:val="00EB5AB4"/>
    <w:rsid w:val="00EB62FB"/>
    <w:rsid w:val="00EC2A52"/>
    <w:rsid w:val="00EE78AE"/>
    <w:rsid w:val="00F36A64"/>
    <w:rsid w:val="00F9657E"/>
    <w:rsid w:val="00FD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10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1091"/>
  </w:style>
  <w:style w:type="paragraph" w:styleId="Footer">
    <w:name w:val="footer"/>
    <w:basedOn w:val="Normal"/>
    <w:link w:val="FooterChar"/>
    <w:uiPriority w:val="99"/>
    <w:unhideWhenUsed/>
    <w:rsid w:val="001D10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091"/>
  </w:style>
  <w:style w:type="character" w:styleId="Hyperlink">
    <w:name w:val="Hyperlink"/>
    <w:basedOn w:val="DefaultParagraphFont"/>
    <w:uiPriority w:val="99"/>
    <w:unhideWhenUsed/>
    <w:rsid w:val="001D109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6A64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A64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sonal.rmutl.ac.th/%20&#3651;&#3609;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1355</Words>
  <Characters>7727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ratchapong horchairat</cp:lastModifiedBy>
  <cp:revision>2</cp:revision>
  <cp:lastPrinted>2021-08-26T08:28:00Z</cp:lastPrinted>
  <dcterms:created xsi:type="dcterms:W3CDTF">2021-10-05T16:30:00Z</dcterms:created>
  <dcterms:modified xsi:type="dcterms:W3CDTF">2021-10-05T16:30:00Z</dcterms:modified>
</cp:coreProperties>
</file>