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10" w:rsidRPr="00FB03A2" w:rsidRDefault="00452DCD" w:rsidP="00B15D10">
      <w:pPr>
        <w:rPr>
          <w:rFonts w:ascii="TH SarabunIT๙" w:hAnsi="TH SarabunIT๙" w:cs="TH SarabunIT๙"/>
          <w:b/>
          <w:bCs/>
          <w:cs/>
          <w:lang w:bidi="th-TH"/>
        </w:rPr>
      </w:pPr>
      <w:r>
        <w:rPr>
          <w:rFonts w:ascii="TH SarabunIT๙" w:hAnsi="TH SarabunIT๙" w:cs="TH SarabunIT๙"/>
          <w:b/>
          <w:bCs/>
          <w:lang w:bidi="th-TH"/>
        </w:rPr>
        <w:t xml:space="preserve"> </w:t>
      </w:r>
    </w:p>
    <w:p w:rsidR="00B15D10" w:rsidRPr="00FB03A2" w:rsidRDefault="00B15D10" w:rsidP="00B15D10">
      <w:pPr>
        <w:rPr>
          <w:rFonts w:ascii="TH SarabunIT๙" w:hAnsi="TH SarabunIT๙" w:cs="TH SarabunIT๙"/>
          <w:b/>
          <w:bCs/>
        </w:rPr>
      </w:pPr>
    </w:p>
    <w:p w:rsidR="00B15D10" w:rsidRPr="00FB03A2" w:rsidRDefault="00235F6D" w:rsidP="00B15D10">
      <w:pPr>
        <w:jc w:val="center"/>
        <w:rPr>
          <w:rFonts w:ascii="TH SarabunIT๙" w:hAnsi="TH SarabunIT๙" w:cs="TH SarabunIT๙"/>
          <w:b/>
          <w:bCs/>
        </w:rPr>
      </w:pPr>
      <w:r w:rsidRPr="006E7EB2">
        <w:rPr>
          <w:rFonts w:ascii="TH SarabunIT๙" w:hAnsi="TH SarabunIT๙" w:cs="TH SarabunIT๙"/>
          <w:b/>
          <w:bCs/>
          <w:noProof/>
          <w:lang w:bidi="th-TH"/>
        </w:rPr>
        <w:drawing>
          <wp:inline distT="0" distB="0" distL="0" distR="0">
            <wp:extent cx="2089150" cy="344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10" w:rsidRPr="00FB03A2" w:rsidRDefault="00B15D10" w:rsidP="00B15D10">
      <w:pPr>
        <w:rPr>
          <w:rFonts w:ascii="TH SarabunIT๙" w:hAnsi="TH SarabunIT๙" w:cs="TH SarabunIT๙"/>
          <w:b/>
          <w:bCs/>
        </w:rPr>
      </w:pPr>
    </w:p>
    <w:p w:rsidR="00B15D10" w:rsidRPr="00FB03A2" w:rsidRDefault="00B15D10" w:rsidP="00B15D10">
      <w:pPr>
        <w:rPr>
          <w:rFonts w:ascii="TH SarabunIT๙" w:hAnsi="TH SarabunIT๙" w:cs="TH SarabunIT๙"/>
          <w:b/>
          <w:bCs/>
        </w:rPr>
      </w:pP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53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การวิเคราะห์และประเมินค่างาน</w:t>
      </w: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53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เพื่อกำหนดระดับตำแหน่งสูงขึ้น</w:t>
      </w:r>
    </w:p>
    <w:p w:rsidR="00B15D10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7553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ตำแหน่ง</w:t>
      </w:r>
      <w:r w:rsidR="007B66FA">
        <w:rPr>
          <w:rFonts w:ascii="TH SarabunPSK" w:hAnsi="TH SarabunPSK" w:cs="TH SarabunPSK"/>
          <w:b/>
          <w:bCs/>
          <w:sz w:val="48"/>
          <w:szCs w:val="48"/>
          <w:u w:val="dotted"/>
          <w:lang w:bidi="th-TH"/>
        </w:rPr>
        <w:t xml:space="preserve">                                         </w:t>
      </w:r>
      <w:r w:rsidR="007B66FA" w:rsidRPr="007B66FA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u w:val="dotted"/>
          <w:lang w:bidi="th-TH"/>
        </w:rPr>
        <w:t>.</w:t>
      </w: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7553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สังกัดคณะวิทยาศาสตร์และเทคโนโลยีการเกษตร</w:t>
      </w:r>
    </w:p>
    <w:p w:rsidR="00B15D10" w:rsidRPr="00755305" w:rsidRDefault="00B15D10" w:rsidP="00B15D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53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มหาวิทยาลัยเทคโนโลยีราชมงคลล้านนา</w:t>
      </w:r>
    </w:p>
    <w:p w:rsidR="00B15D10" w:rsidRPr="00FB03A2" w:rsidRDefault="00B15D10" w:rsidP="00B15D10">
      <w:pPr>
        <w:jc w:val="center"/>
        <w:rPr>
          <w:rFonts w:ascii="TH SarabunIT๙" w:hAnsi="TH SarabunIT๙" w:cs="TH SarabunIT๙"/>
          <w:b/>
          <w:bCs/>
        </w:rPr>
      </w:pPr>
    </w:p>
    <w:p w:rsidR="004256EB" w:rsidRDefault="004256EB" w:rsidP="00B15D10">
      <w:pPr>
        <w:rPr>
          <w:rFonts w:ascii="TH SarabunIT๙" w:hAnsi="TH SarabunIT๙" w:cs="TH SarabunIT๙"/>
          <w:b/>
          <w:bCs/>
        </w:rPr>
        <w:sectPr w:rsidR="004256EB" w:rsidSect="0036677A">
          <w:headerReference w:type="default" r:id="rId9"/>
          <w:pgSz w:w="11906" w:h="16838" w:code="9"/>
          <w:pgMar w:top="1418" w:right="1440" w:bottom="851" w:left="1440" w:header="709" w:footer="709" w:gutter="0"/>
          <w:pgNumType w:start="1" w:chapStyle="1"/>
          <w:cols w:space="708"/>
          <w:docGrid w:linePitch="360"/>
        </w:sectPr>
      </w:pPr>
    </w:p>
    <w:p w:rsidR="00B15D10" w:rsidRPr="00B15D10" w:rsidRDefault="00B15D10" w:rsidP="0072664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แบบประเมินค่างานตำแหน่งประเภทวิชาชีพเฉพาะหรือเชี่ยวชาญเฉพาะ</w:t>
      </w:r>
    </w:p>
    <w:p w:rsidR="00B15D10" w:rsidRPr="00B15D10" w:rsidRDefault="00B15D10" w:rsidP="0072664D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ระดับชำนาญการ และระดับชำนาญการพิเศษ</w:t>
      </w:r>
    </w:p>
    <w:p w:rsidR="00B15D10" w:rsidRPr="00B15D10" w:rsidRDefault="00B15D10" w:rsidP="00B15D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--------------------------------------------------------------------</w:t>
      </w:r>
    </w:p>
    <w:p w:rsidR="00B15D10" w:rsidRPr="0072664D" w:rsidRDefault="00B15D10" w:rsidP="00B15D10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B15D10" w:rsidRPr="00B15D10" w:rsidRDefault="00B15D10" w:rsidP="0072664D">
      <w:pPr>
        <w:pStyle w:val="a3"/>
        <w:numPr>
          <w:ilvl w:val="0"/>
          <w:numId w:val="1"/>
        </w:numPr>
        <w:spacing w:after="0" w:line="276" w:lineRule="auto"/>
        <w:ind w:left="180" w:right="-284" w:hanging="270"/>
        <w:rPr>
          <w:rFonts w:ascii="TH SarabunPSK" w:hAnsi="TH SarabunPSK" w:cs="TH SarabunPSK"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ตำแหน่งเลขที่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="007B66F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                                                              </w:t>
      </w:r>
      <w:r w:rsidRPr="00B15D10">
        <w:rPr>
          <w:rFonts w:ascii="TH SarabunPSK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B15D10" w:rsidRPr="00B15D10" w:rsidRDefault="00B15D10" w:rsidP="0072664D">
      <w:pPr>
        <w:spacing w:after="0" w:line="276" w:lineRule="auto"/>
        <w:ind w:left="180" w:right="-284" w:hanging="270"/>
        <w:rPr>
          <w:rFonts w:ascii="TH SarabunPSK" w:hAnsi="TH SarabunPSK" w:cs="TH SarabunPSK"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ชื่อตำแหน่ง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  <w:r w:rsidR="007B66F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    </w:t>
      </w: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ปฏิบัติการ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    </w:t>
      </w:r>
      <w:r w:rsidRPr="00B15D10">
        <w:rPr>
          <w:rFonts w:ascii="TH SarabunPSK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B15D10" w:rsidRPr="00B15D10" w:rsidRDefault="00B15D10" w:rsidP="0072664D">
      <w:pPr>
        <w:spacing w:after="0" w:line="276" w:lineRule="auto"/>
        <w:ind w:left="180" w:right="-284" w:hanging="270"/>
        <w:rPr>
          <w:rFonts w:ascii="TH SarabunPSK" w:hAnsi="TH SarabunPSK" w:cs="TH SarabunPSK"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สำนักงานคณบดีคณะวิทยาศาสตร์และเทคโนโลยีการเกษตร มหาวิทยาลัยเทคโนโลยีราชมงคลล้านนา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B15D10">
        <w:rPr>
          <w:rFonts w:ascii="TH SarabunPSK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p w:rsidR="00B15D10" w:rsidRDefault="00B15D10" w:rsidP="0072664D">
      <w:pPr>
        <w:spacing w:after="240" w:line="276" w:lineRule="auto"/>
        <w:ind w:left="181" w:right="-284" w:hanging="272"/>
        <w:rPr>
          <w:rFonts w:ascii="TH SarabunPSK" w:hAnsi="TH SarabunPSK" w:cs="TH SarabunPSK"/>
          <w:sz w:val="32"/>
          <w:szCs w:val="32"/>
          <w:lang w:bidi="th-TH"/>
        </w:rPr>
      </w:pP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ขอกำหนดเป็นตำแหน่ง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="007B66FA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B15D10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Pr="00B15D10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ชำนาญการ</w:t>
      </w:r>
      <w:r w:rsidRPr="00B15D1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</w:t>
      </w:r>
      <w:r w:rsidRPr="00B15D10">
        <w:rPr>
          <w:rFonts w:ascii="TH SarabunPSK" w:hAnsi="TH SarabunPSK" w:cs="TH SarabunPSK"/>
          <w:color w:val="FFFFFF"/>
          <w:sz w:val="32"/>
          <w:szCs w:val="32"/>
          <w:u w:val="dotted"/>
          <w:cs/>
          <w:lang w:bidi="th-TH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B15D10" w:rsidTr="007B66FA">
        <w:trPr>
          <w:tblHeader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10" w:rsidRPr="006E7EB2" w:rsidRDefault="00B15D10" w:rsidP="006E7EB2">
            <w:pPr>
              <w:spacing w:after="0" w:line="276" w:lineRule="auto"/>
              <w:ind w:right="-28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๒. หน้าที่และความรับผิดชอบของตำแหน่ง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10" w:rsidRPr="006E7EB2" w:rsidRDefault="00B15D10" w:rsidP="006E7EB2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15D10" w:rsidTr="007B66FA"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D10" w:rsidRPr="006E7EB2" w:rsidRDefault="00B15D10" w:rsidP="006E7EB2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6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ตำแหน่งเดิม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D10" w:rsidRPr="006E7EB2" w:rsidRDefault="00B15D10" w:rsidP="006E7EB2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ตำแหน่งใหม่</w:t>
            </w:r>
          </w:p>
        </w:tc>
      </w:tr>
      <w:tr w:rsidR="007B66FA" w:rsidTr="007B66FA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Tr="007B66FA"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Tr="007B66FA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Tr="007B66FA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0457A" w:rsidRDefault="0020457A" w:rsidP="00B15D10">
      <w:pPr>
        <w:spacing w:after="240" w:line="240" w:lineRule="auto"/>
        <w:ind w:left="181" w:right="-284" w:hanging="27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36677A" w:rsidTr="007B66FA">
        <w:trPr>
          <w:tblHeader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77A" w:rsidRPr="006E7EB2" w:rsidRDefault="0036677A" w:rsidP="0036677A">
            <w:pPr>
              <w:spacing w:after="0" w:line="276" w:lineRule="auto"/>
              <w:ind w:right="-28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๓. วิเคราะห์เปรียบเทียบคุณภาพ และความยุ่งยากและความซ้ำซ้อนของงานที่เปลี่ยนแปลงไป</w:t>
            </w:r>
          </w:p>
        </w:tc>
      </w:tr>
      <w:tr w:rsidR="001A244A" w:rsidTr="007B66FA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44A" w:rsidRPr="007B66FA" w:rsidRDefault="007B66FA" w:rsidP="007B66FA">
            <w:pPr>
              <w:spacing w:after="0" w:line="276" w:lineRule="auto"/>
              <w:ind w:right="-284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๑. </w:t>
            </w:r>
            <w:r w:rsidR="001A244A" w:rsidRPr="007B66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คุณภาพของงาน</w:t>
            </w:r>
          </w:p>
        </w:tc>
      </w:tr>
      <w:tr w:rsidR="0036677A" w:rsidTr="0036677A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6677A" w:rsidRPr="006E7EB2" w:rsidRDefault="0036677A" w:rsidP="0036677A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</w:t>
            </w:r>
            <w:r w:rsidRPr="006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เดิม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36677A" w:rsidRPr="006E7EB2" w:rsidRDefault="0036677A" w:rsidP="0036677A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งานใหม่</w:t>
            </w:r>
          </w:p>
        </w:tc>
      </w:tr>
      <w:tr w:rsidR="007B66FA" w:rsidRPr="007B66FA" w:rsidTr="00B107F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๓.๑.๔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6677A" w:rsidRDefault="0036677A" w:rsidP="0036677A">
      <w:pPr>
        <w:spacing w:after="240" w:line="240" w:lineRule="auto"/>
        <w:ind w:left="181" w:right="-284" w:hanging="272"/>
        <w:rPr>
          <w:rFonts w:ascii="TH SarabunPSK" w:hAnsi="TH SarabunPSK" w:cs="TH SarabunPSK"/>
          <w:sz w:val="32"/>
          <w:szCs w:val="32"/>
          <w:lang w:bidi="th-TH"/>
        </w:rPr>
      </w:pPr>
    </w:p>
    <w:p w:rsidR="0036677A" w:rsidRDefault="0036677A" w:rsidP="0036677A">
      <w:pPr>
        <w:spacing w:after="240" w:line="240" w:lineRule="auto"/>
        <w:ind w:left="181" w:right="-284" w:hanging="27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7B66FA" w:rsidRPr="001A244A" w:rsidTr="00B107F7">
        <w:trPr>
          <w:tblHeader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๒. ความยุ่งยากและความซับซ้อนของงาน</w:t>
            </w:r>
          </w:p>
        </w:tc>
      </w:tr>
      <w:tr w:rsidR="007B66FA" w:rsidRPr="006E7EB2" w:rsidTr="00B107F7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6E7EB2" w:rsidRDefault="007B66FA" w:rsidP="00B107F7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</w:t>
            </w:r>
            <w:r w:rsidRPr="006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เดิม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6E7EB2" w:rsidRDefault="007B66FA" w:rsidP="00B107F7">
            <w:pPr>
              <w:spacing w:after="0"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งานใหม่</w:t>
            </w:r>
          </w:p>
        </w:tc>
      </w:tr>
      <w:tr w:rsidR="007B66FA" w:rsidRPr="007B66FA" w:rsidTr="00B107F7"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.๑</w:t>
            </w:r>
            <w:r w:rsidRPr="007B66FA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ด้านปฏิบัติการ</w:t>
            </w:r>
          </w:p>
          <w:p w:rsidR="007B66FA" w:rsidRPr="007B66FA" w:rsidRDefault="007B66FA" w:rsidP="007B66FA">
            <w:pPr>
              <w:spacing w:after="0" w:line="276" w:lineRule="auto"/>
              <w:ind w:right="-28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.๒ ด้านวางแผน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.๓ ด้านประสานงาน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B66FA" w:rsidRPr="007B66FA" w:rsidTr="00B107F7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</w:pP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๒</w:t>
            </w:r>
            <w:r w:rsidRPr="007B66F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.๔ ด้านบริการ</w:t>
            </w: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66FA" w:rsidRPr="007B66FA" w:rsidRDefault="007B66FA" w:rsidP="007B66FA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36677A" w:rsidRDefault="0036677A" w:rsidP="0036677A">
      <w:pPr>
        <w:spacing w:after="240" w:line="240" w:lineRule="auto"/>
        <w:ind w:left="181" w:right="-284" w:hanging="272"/>
        <w:rPr>
          <w:rFonts w:ascii="TH SarabunPSK" w:hAnsi="TH SarabunPSK" w:cs="TH SarabunPSK"/>
          <w:sz w:val="32"/>
          <w:szCs w:val="32"/>
          <w:lang w:bidi="th-TH"/>
        </w:rPr>
      </w:pP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F5C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การกำกับตรวจสอบ</w:t>
      </w:r>
    </w:p>
    <w:p w:rsidR="005F5C90" w:rsidRPr="005F5C90" w:rsidRDefault="005F5C90" w:rsidP="005F5C90">
      <w:pPr>
        <w:ind w:left="720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งานที่ทำในแต่ละเรื่องมีการดำเนินการตั้งแต่ต้นจนจบ อย่างไรบ้าง</w:t>
      </w:r>
      <w:r w:rsidRPr="005F5C90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การวิเคราะห์เป็นเรื่องของ</w:t>
      </w:r>
    </w:p>
    <w:p w:rsidR="005F5C90" w:rsidRPr="005F5C90" w:rsidRDefault="005F5C90" w:rsidP="005F5C9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ข้อมูลที่เป็นจริง</w:t>
      </w:r>
    </w:p>
    <w:p w:rsidR="005F5C90" w:rsidRPr="005F5C90" w:rsidRDefault="005F5C90" w:rsidP="005F5C9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5F5C90" w:rsidRPr="005F5C90" w:rsidRDefault="005F5C90" w:rsidP="005F5C9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5F5C90" w:rsidRPr="005F5C90" w:rsidRDefault="005F5C90" w:rsidP="005F5C90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งานที่ปฏิบัติต้องรายงานอย่างไร (เวลา)</w:t>
      </w:r>
    </w:p>
    <w:p w:rsidR="005F5C90" w:rsidRPr="005F5C90" w:rsidRDefault="005F5C90" w:rsidP="005F5C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 การตัดสินใจ</w:t>
      </w:r>
    </w:p>
    <w:p w:rsidR="005F5C90" w:rsidRDefault="005F5C90" w:rsidP="005F5C90">
      <w:pPr>
        <w:ind w:firstLine="142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Pr="005F5C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F5C90" w:rsidRPr="005F5C90" w:rsidRDefault="005F5C90" w:rsidP="005F5C90">
      <w:pPr>
        <w:ind w:firstLine="709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F5C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5C90" w:rsidRPr="005F5C90" w:rsidRDefault="005F5C90" w:rsidP="005F5C90">
      <w:pPr>
        <w:rPr>
          <w:rFonts w:ascii="TH SarabunPSK" w:hAnsi="TH SarabunPSK" w:cs="TH SarabunPSK"/>
          <w:b/>
          <w:bCs/>
          <w:sz w:val="32"/>
          <w:szCs w:val="32"/>
        </w:rPr>
      </w:pP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 การประเมินค่างานของตำแหน่ง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4608"/>
        <w:gridCol w:w="900"/>
        <w:gridCol w:w="1121"/>
        <w:gridCol w:w="3019"/>
      </w:tblGrid>
      <w:tr w:rsidR="005F5C90" w:rsidRPr="005F5C90" w:rsidTr="00B107F7">
        <w:tc>
          <w:tcPr>
            <w:tcW w:w="4608" w:type="dxa"/>
            <w:vAlign w:val="center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00" w:type="dxa"/>
            <w:vAlign w:val="center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21" w:type="dxa"/>
            <w:vAlign w:val="center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3019" w:type="dxa"/>
            <w:vAlign w:val="center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F5C90" w:rsidRPr="005F5C90" w:rsidTr="00B107F7">
        <w:tc>
          <w:tcPr>
            <w:tcW w:w="4608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proofErr w:type="gramStart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ปฏิบัติงานระดับต้น  โดยต้องใช้ความคิดริเริ่มประกอบกับวิธีการ</w:t>
            </w:r>
            <w:proofErr w:type="gramEnd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หรือแนวทางปฏิบัติที่มีอยู่       (๑๐ - ๑๕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pacing w:val="-2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ปฏิบัติงานที่ค่อนข้างยาก หรืองานที่มีขอบเขตเนื้อหาค่อนข้างหลากหลายโดยต้องใช้ความคิดริเริ่ม</w:t>
            </w:r>
            <w:r w:rsidRPr="005F5C90">
              <w:rPr>
                <w:rFonts w:ascii="TH SarabunPSK" w:eastAsia="AngsanaNew-Bold" w:hAnsi="TH SarabunPSK" w:cs="TH SarabunPSK"/>
                <w:color w:val="000000"/>
                <w:spacing w:val="-2"/>
                <w:sz w:val="32"/>
                <w:szCs w:val="32"/>
                <w:cs/>
              </w:rPr>
              <w:t>ในงานที่มีแนวทางปฏิบัติน้อยมาก                  (๑๖ - ๒๐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ปฏิบัติงานที่ยาก  หรืองานที่มีขอบเขตเนื้อหา</w:t>
            </w:r>
            <w:r w:rsidRPr="005F5C90">
              <w:rPr>
                <w:rFonts w:ascii="TH SarabunPSK" w:eastAsia="AngsanaNew-Bold" w:hAnsi="TH SarabunPSK" w:cs="TH SarabunPSK"/>
                <w:color w:val="000000"/>
                <w:spacing w:val="-2"/>
                <w:sz w:val="32"/>
                <w:szCs w:val="32"/>
                <w:cs/>
              </w:rPr>
              <w:t>หลากหลายโดยต้องใช้ความคิดริเริ่มในการปรับเปลี่ยน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 วิธีการปฏิบัติงานให้เหมาะสมกับสภาพการณ์ (๒๑ - ๒๕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142"/>
              <w:rPr>
                <w:rFonts w:ascii="TH SarabunPSK" w:eastAsia="AngsanaNew-Bold" w:hAnsi="TH SarabunPSK" w:cs="TH SarabunPSK"/>
                <w:color w:val="000000"/>
                <w:spacing w:val="-4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pacing w:val="-4"/>
                <w:sz w:val="32"/>
                <w:szCs w:val="32"/>
              </w:rPr>
              <w:t xml:space="preserve">- </w:t>
            </w:r>
            <w:proofErr w:type="gramStart"/>
            <w:r w:rsidRPr="005F5C90">
              <w:rPr>
                <w:rFonts w:ascii="TH SarabunPSK" w:eastAsia="AngsanaNew-Bold" w:hAnsi="TH SarabunPSK" w:cs="TH SarabunPSK"/>
                <w:color w:val="000000"/>
                <w:spacing w:val="-4"/>
                <w:sz w:val="32"/>
                <w:szCs w:val="32"/>
                <w:cs/>
              </w:rPr>
              <w:t>ปฏิบัติงานที่ยากมาก  หรืองานที่มีขอบเขตเนื้อหา</w:t>
            </w:r>
            <w:proofErr w:type="gramEnd"/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142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 (๒๖ - ๓๐ คะแนน)</w:t>
            </w:r>
          </w:p>
        </w:tc>
        <w:tc>
          <w:tcPr>
            <w:tcW w:w="900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121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9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90" w:rsidRPr="005F5C90" w:rsidTr="00B107F7">
        <w:tc>
          <w:tcPr>
            <w:tcW w:w="4608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 ความยุ่งยากของงาน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proofErr w:type="gramStart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เป็นงานที่ไม่ยุ่งยาก  มีแนวทางปฏิบัติงานที่ชัดเจน</w:t>
            </w:r>
            <w:proofErr w:type="gramEnd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(๑๐ - ๑๕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เป็นงานที่ค่อนข้างยุ่งยากซับซ้อน และมีขั้นตอนวิธีการค่อนข้างหลากหลาย (๑๖ - ๒๐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                </w:t>
            </w:r>
            <w:proofErr w:type="gramStart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(</w:t>
            </w:r>
            <w:proofErr w:type="gramEnd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๒๑ - ๒๕ คะแนน)</w:t>
            </w:r>
          </w:p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เป็นงานที่มีความยุ่งยากซับซ้อนมาก                     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                   </w:t>
            </w:r>
            <w:proofErr w:type="gramStart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(</w:t>
            </w:r>
            <w:proofErr w:type="gramEnd"/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๒๖ - ๓๐ คะแนน)</w:t>
            </w:r>
          </w:p>
        </w:tc>
        <w:tc>
          <w:tcPr>
            <w:tcW w:w="900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121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9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5C90" w:rsidRPr="005F5C90" w:rsidRDefault="005F5C90" w:rsidP="005F5C90">
      <w:pPr>
        <w:ind w:left="426" w:hanging="426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4608"/>
        <w:gridCol w:w="1170"/>
        <w:gridCol w:w="993"/>
        <w:gridCol w:w="2877"/>
      </w:tblGrid>
      <w:tr w:rsidR="005F5C90" w:rsidRPr="005F5C90" w:rsidTr="00B107F7">
        <w:tc>
          <w:tcPr>
            <w:tcW w:w="4608" w:type="dxa"/>
            <w:vAlign w:val="center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170" w:type="dxa"/>
            <w:vAlign w:val="center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5F5C90" w:rsidRPr="005F5C90" w:rsidTr="00B107F7">
        <w:tc>
          <w:tcPr>
            <w:tcW w:w="4608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การกำกับตรวจสอบ 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ได้รับการกำกับ แนะนำ ตรวจสอบอย่างใกล้ชิด 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(๑ - 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ได้รับการกำกับ แนะนำ ตรวจสอบการปฏิบัติงานบ้าง (๖ - ๑๐ คะแนน)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ได้รับการตรวจสอบ ติดตามความก้าวหน้าของ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การปฏิบัติงานเป็นระยะตามที่กำหนดในแผนปฏิบัติงาน (๑๑ - ๑๕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5F5C90">
              <w:rPr>
                <w:rFonts w:ascii="TH SarabunPSK" w:eastAsia="AngsanaNew-Bold" w:hAnsi="TH SarabunPSK" w:cs="TH SarabunPSK"/>
                <w:color w:val="000000"/>
                <w:spacing w:val="-4"/>
                <w:sz w:val="32"/>
                <w:szCs w:val="32"/>
              </w:rPr>
              <w:t xml:space="preserve">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ได้รับการตรวจสอบ ติดตามผลสัมฤทธิ์ของการ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ปฏิบัติงานตามแผนงาน/โครงการ (๑๖ - ๒๐)</w:t>
            </w:r>
          </w:p>
        </w:tc>
        <w:tc>
          <w:tcPr>
            <w:tcW w:w="1170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90" w:rsidRPr="005F5C90" w:rsidTr="00B107F7">
        <w:tc>
          <w:tcPr>
            <w:tcW w:w="4608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 การตัดสินใจ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ในการปฏิบัติงานมีการตัดสินใจบ้าง 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(๑ - ๕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 xml:space="preserve">    - ในการปฏิบัติงานมีการตัดสินใจด้วยตนเอง 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ค่อนข้างมาก วางแผนและกำหนดแนวทาง แก้ไข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ปัญหาในงานที่รับผิดชอบ (๖ - ๑๐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ในการปฏิบัติงานมีการตัดสินใจด้วยตนเองอย่างอิสระ สามารถปรับเปลี่ยนแนวทางและแก้ไขปัญหา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ในการปฏิบัติงานที่รับผิดชอบ (๑๑ - 15 คะแนน)</w:t>
            </w:r>
          </w:p>
          <w:p w:rsidR="005F5C90" w:rsidRPr="005F5C90" w:rsidRDefault="005F5C90" w:rsidP="005F5C90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   - </w:t>
            </w:r>
            <w:r w:rsidRPr="005F5C9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ในการปฏิบัติงานมีการตัดสินใจด้วยตนเองอย่างอิสระในการริเริ่มพัฒนาแนวทางและวิธีกาปฏิบัติงาน (๑๖ - ๒๐ คะแนน)</w:t>
            </w:r>
          </w:p>
        </w:tc>
        <w:tc>
          <w:tcPr>
            <w:tcW w:w="1170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5F5C90" w:rsidRPr="005F5C90" w:rsidRDefault="005F5C90" w:rsidP="005F5C90">
            <w:pPr>
              <w:spacing w:line="240" w:lineRule="auto"/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C90" w:rsidRPr="005F5C90" w:rsidTr="00B107F7">
        <w:tc>
          <w:tcPr>
            <w:tcW w:w="4608" w:type="dxa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7" w:type="dxa"/>
          </w:tcPr>
          <w:p w:rsidR="005F5C90" w:rsidRPr="005F5C90" w:rsidRDefault="005F5C90" w:rsidP="005F5C90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/>
          <w:b/>
          <w:bCs/>
          <w:color w:val="000000"/>
          <w:sz w:val="32"/>
          <w:szCs w:val="32"/>
        </w:rPr>
      </w:pPr>
    </w:p>
    <w:p w:rsid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/>
          <w:b/>
          <w:bCs/>
          <w:color w:val="000000"/>
          <w:sz w:val="32"/>
          <w:szCs w:val="32"/>
        </w:rPr>
      </w:pPr>
    </w:p>
    <w:p w:rsid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/>
          <w:b/>
          <w:bCs/>
          <w:color w:val="000000"/>
          <w:sz w:val="32"/>
          <w:szCs w:val="32"/>
        </w:rPr>
      </w:pP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สรุปผลการประเมินค่างาน</w:t>
      </w:r>
      <w:r w:rsidRPr="005F5C9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5F5C90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เหตุผล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>...................................................................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.........</w:t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32"/>
          <w:szCs w:val="32"/>
        </w:rPr>
      </w:pPr>
    </w:p>
    <w:p w:rsidR="005F5C90" w:rsidRPr="005F5C90" w:rsidRDefault="005F5C90" w:rsidP="005F5C90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proofErr w:type="gramStart"/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)  </w:t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ผ่านการประเมิน</w:t>
      </w:r>
    </w:p>
    <w:p w:rsidR="005F5C90" w:rsidRPr="005F5C90" w:rsidRDefault="005F5C90" w:rsidP="005F5C90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proofErr w:type="gramStart"/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(  </w:t>
      </w:r>
      <w:proofErr w:type="gramEnd"/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) </w:t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ไม่ผ่านการประเมิน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5F5C90" w:rsidRPr="005F5C90" w:rsidRDefault="005F5C90" w:rsidP="005F5C90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5F5C9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F5C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5C90">
        <w:rPr>
          <w:rFonts w:ascii="TH SarabunPSK" w:hAnsi="TH SarabunPSK" w:cs="TH SarabunPSK"/>
          <w:sz w:val="32"/>
          <w:szCs w:val="32"/>
        </w:rPr>
        <w:t xml:space="preserve">:  </w:t>
      </w:r>
      <w:r w:rsidRPr="005F5C90">
        <w:rPr>
          <w:rFonts w:ascii="TH SarabunPSK" w:hAnsi="TH SarabunPSK" w:cs="TH SarabunPSK"/>
          <w:sz w:val="32"/>
          <w:szCs w:val="32"/>
          <w:cs/>
        </w:rPr>
        <w:t>ตำแหน่งที่จะได้รับการกำหนดระดับตำแหน่งต้องได้รับคะแนนดังนี้</w:t>
      </w:r>
    </w:p>
    <w:p w:rsidR="005F5C90" w:rsidRPr="005F5C90" w:rsidRDefault="005F5C90" w:rsidP="005F5C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 xml:space="preserve">๑. ตำแหน่งระดับชำนาญการต้องได้รับคะแนน  ๖๔  คะแนนขึ้นไป </w:t>
      </w:r>
    </w:p>
    <w:p w:rsidR="005F5C90" w:rsidRPr="005F5C90" w:rsidRDefault="005F5C90" w:rsidP="005F5C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C90">
        <w:rPr>
          <w:rFonts w:ascii="TH SarabunPSK" w:hAnsi="TH SarabunPSK" w:cs="TH SarabunPSK"/>
          <w:sz w:val="32"/>
          <w:szCs w:val="32"/>
          <w:cs/>
        </w:rPr>
        <w:t xml:space="preserve">๒. ตำแหน่งระดับชำนาญการพิเศษต้องได้รับคะแนน  ๘๔  คะแนนขึ้นไป </w:t>
      </w: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5F5C90" w:rsidRPr="005F5C90" w:rsidRDefault="005F5C90" w:rsidP="005F5C90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</w:p>
    <w:p w:rsidR="005F5C90" w:rsidRPr="005F5C90" w:rsidRDefault="005F5C90" w:rsidP="005F5C9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ลงชื่อ..............................................กรรมการ</w:t>
      </w:r>
    </w:p>
    <w:p w:rsidR="005F5C90" w:rsidRPr="005F5C90" w:rsidRDefault="005F5C90" w:rsidP="005F5C9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</w:r>
      <w:r w:rsidRPr="005F5C90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  <w:t xml:space="preserve">      (..............................................)</w:t>
      </w:r>
    </w:p>
    <w:p w:rsidR="0036677A" w:rsidRDefault="005F5C90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5C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5F5C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5F5C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 w:rsidRPr="005F5C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                      </w:t>
      </w:r>
      <w:r w:rsidRPr="005F5C90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ตำแหน่ง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</w:t>
      </w:r>
      <w:r w:rsidRPr="005F5C90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u w:val="dotted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B3A75" w:rsidRPr="00EB3A75" w:rsidRDefault="00EB3A75" w:rsidP="00EB3A7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คำอธิบายการกรอกแบบประเมินค่างาน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</w:p>
    <w:p w:rsidR="00EB3A75" w:rsidRPr="00EB3A75" w:rsidRDefault="00EB3A75" w:rsidP="00EB3A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B3A7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ตำแหน่งเลขที่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ab/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EB3A75" w:rsidRPr="00EB3A75" w:rsidRDefault="00EB3A75" w:rsidP="00EB3A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B3A7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หน้าที่และความรับผิดชอบของตำแหน่ง (เดิม)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ที่สูงขึ้น  ให้เขียนบรรยายเป็นข้อ</w:t>
      </w:r>
    </w:p>
    <w:p w:rsidR="00EB3A75" w:rsidRPr="00EB3A75" w:rsidRDefault="00EB3A75" w:rsidP="00EB3A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</w:t>
      </w: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หน้าที่และความรับผิดชอบของตำแหน่ง (ใหม่)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ab/>
        <w:t>ระบุถึงหน้าที่และความรับผิดชอบของตำแหน่ง  ซึ่งเมื่อปรับปรุงการกำหนดตำแหน่งเป็นระดับ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ที่สูงขึ้นแล้วมีหน้าที่และความรับผิดชอบที่เพิ่มขึ้น  ให้เขียนบรรยายเป็นข้อ</w:t>
      </w:r>
    </w:p>
    <w:p w:rsidR="00EB3A75" w:rsidRPr="00EB3A75" w:rsidRDefault="00EB3A75" w:rsidP="00EB3A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วิเคราะห์เปรียบเทียบหน้าที่และความรับผิดชอบ  คุณภาพและความยุ่งยากของงานที่เปลี่ยนแปลงไป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ab/>
        <w:t xml:space="preserve">ระบุโดยแสดงให้เห็นถึงปริมาณและคุณภาพของงานที่เพิ่มมากขึ้นและเปลี่ยนแปลงไปจากเดิม  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ให้เขียนบรรยายเป็นข้อ</w:t>
      </w:r>
      <w:r w:rsidRPr="00EB3A75">
        <w:rPr>
          <w:rFonts w:ascii="TH SarabunIT๙" w:hAnsi="TH SarabunIT๙" w:cs="TH SarabunIT๙"/>
          <w:sz w:val="32"/>
          <w:szCs w:val="32"/>
        </w:rPr>
        <w:t xml:space="preserve">  </w:t>
      </w:r>
      <w:r w:rsidRPr="00EB3A75">
        <w:rPr>
          <w:rFonts w:ascii="TH SarabunIT๙" w:hAnsi="TH SarabunIT๙" w:cs="TH SarabunIT๙"/>
          <w:sz w:val="32"/>
          <w:szCs w:val="32"/>
          <w:cs/>
        </w:rPr>
        <w:t>โดยพิจารณาองค์ประกอบต่าง ๆ 4 องค์ประกอบ  คือ  หน้าที่ความรับผิดชอบ/</w:t>
      </w:r>
    </w:p>
    <w:p w:rsidR="00EB3A75" w:rsidRPr="00EB3A75" w:rsidRDefault="00EB3A75" w:rsidP="00EB3A75">
      <w:pPr>
        <w:rPr>
          <w:rFonts w:ascii="TH SarabunIT๙" w:hAnsi="TH SarabunIT๙" w:cs="TH SarabunIT๙"/>
          <w:sz w:val="32"/>
          <w:szCs w:val="32"/>
          <w:cs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ขอบเขตของงาน  ความยุ่งยากของงาน  การกำกับตรวจสอบ  และการตัดสินใจ</w:t>
      </w:r>
    </w:p>
    <w:p w:rsidR="00EB3A75" w:rsidRPr="00EB3A75" w:rsidRDefault="00EB3A75" w:rsidP="00EB3A75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การประเมินค่างานของตำแหน่ง</w:t>
      </w:r>
    </w:p>
    <w:p w:rsidR="00EB3A75" w:rsidRPr="00EB3A75" w:rsidRDefault="00EB3A75" w:rsidP="00EB3A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ab/>
      </w:r>
      <w:r w:rsidRPr="00EB3A75">
        <w:rPr>
          <w:rFonts w:ascii="TH SarabunIT๙" w:hAnsi="TH SarabunIT๙" w:cs="TH SarabunIT๙" w:hint="cs"/>
          <w:sz w:val="32"/>
          <w:szCs w:val="32"/>
          <w:cs/>
        </w:rPr>
        <w:t>คณะกรรมการประเมินค่างาน</w:t>
      </w:r>
      <w:r w:rsidRPr="00EB3A75">
        <w:rPr>
          <w:rFonts w:ascii="TH SarabunIT๙" w:hAnsi="TH SarabunIT๙" w:cs="TH SarabunIT๙"/>
          <w:sz w:val="32"/>
          <w:szCs w:val="32"/>
          <w:cs/>
        </w:rPr>
        <w:t>พิจารณาให้คะแนนตามแบบประเมินค่างาน 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ลงนามรับรอง</w:t>
      </w:r>
    </w:p>
    <w:p w:rsidR="00EB3A75" w:rsidRPr="00EB3A75" w:rsidRDefault="00EB3A75" w:rsidP="00EB3A7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B3A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EB3A75" w:rsidRPr="00EB3A75" w:rsidRDefault="00EB3A75" w:rsidP="00EB3A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๑</w:t>
      </w:r>
      <w:r w:rsidRPr="00EB3A75">
        <w:rPr>
          <w:rFonts w:ascii="TH SarabunIT๙" w:hAnsi="TH SarabunIT๙" w:cs="TH SarabunIT๙"/>
          <w:sz w:val="32"/>
          <w:szCs w:val="32"/>
        </w:rPr>
        <w:t xml:space="preserve">. </w:t>
      </w:r>
      <w:r w:rsidRPr="00EB3A75">
        <w:rPr>
          <w:rFonts w:ascii="TH SarabunIT๙" w:hAnsi="TH SarabunIT๙" w:cs="TH SarabunIT๙"/>
          <w:sz w:val="32"/>
          <w:szCs w:val="32"/>
          <w:u w:val="single"/>
          <w:cs/>
        </w:rPr>
        <w:t>หน้าที่ความรับผิดชอบ/ขอบเขตของงาน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ให้ระบุความหลากหลายและความคิดริเริ่มของการปฏิบัติงานในแต่ละกิจกรรมที่เปลี่ยนแปลงไปจากเดิมว่าเป็นอย่างไร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เช่น ปฏิบัติงานระดับต้น โดยต้องใช้ความคิดริเริ่มประกอบกับวิธีการ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เนื้อหาค่อนข้างหลากหลาย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โดยต้องใช้ความคิดริเริ่มในงานที่มีแนวทางปฏิบัติน้อยมาก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หรือปฏิบัติงานที่ยากมาก หรืองานที่มีขอบเขตเนื้อหาหลากหลายโดยต้องใช้ความคิดริเริ่มในการกำหนด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หรือปรับเปลี่ยนแนวทางปฏิบัติงานให้เหมาะสมกับสภาพการณ์</w:t>
      </w:r>
    </w:p>
    <w:p w:rsidR="00EB3A75" w:rsidRPr="00EB3A75" w:rsidRDefault="00EB3A75" w:rsidP="00EB3A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๒</w:t>
      </w:r>
      <w:r w:rsidRPr="00EB3A75">
        <w:rPr>
          <w:rFonts w:ascii="TH SarabunIT๙" w:hAnsi="TH SarabunIT๙" w:cs="TH SarabunIT๙"/>
          <w:sz w:val="32"/>
          <w:szCs w:val="32"/>
        </w:rPr>
        <w:t xml:space="preserve">. </w:t>
      </w:r>
      <w:r w:rsidRPr="00EB3A75">
        <w:rPr>
          <w:rFonts w:ascii="TH SarabunIT๙" w:hAnsi="TH SarabunIT๙" w:cs="TH SarabunIT๙"/>
          <w:sz w:val="32"/>
          <w:szCs w:val="32"/>
          <w:u w:val="single"/>
          <w:cs/>
        </w:rPr>
        <w:t>ความยุ่งยากของงาน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เช่น เป็นงานที่ไม่ยุ่งยากมีแนวทางปฏิบัติที่ชัดเจน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หรือเป็นงานที่ค่อนข้างยุ่งยากซับซ้อน</w:t>
      </w:r>
      <w:r w:rsidRPr="00EB3A75">
        <w:rPr>
          <w:rFonts w:ascii="TH SarabunIT๙" w:hAnsi="TH SarabunIT๙" w:cs="TH SarabunIT๙"/>
          <w:spacing w:val="4"/>
          <w:sz w:val="32"/>
          <w:szCs w:val="32"/>
          <w:cs/>
        </w:rPr>
        <w:t>และมีขั้นตอนวิธีการค่อนข้างหลากหลาย</w:t>
      </w:r>
      <w:r w:rsidRPr="00EB3A7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pacing w:val="4"/>
          <w:sz w:val="32"/>
          <w:szCs w:val="32"/>
          <w:cs/>
        </w:rPr>
        <w:t>หรือเป็นงานที่ยุ่งยากซับซ้อนต้องประยุกต์ใช้ความรู้และ</w:t>
      </w:r>
      <w:r w:rsidRPr="00EB3A75">
        <w:rPr>
          <w:rFonts w:ascii="TH SarabunIT๙" w:hAnsi="TH SarabunIT๙" w:cs="TH SarabunIT๙"/>
          <w:sz w:val="32"/>
          <w:szCs w:val="32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หรือเป็นงานที่ยุ่งยากซับซ้อนมากต้องประยุกต์ใช้</w:t>
      </w:r>
      <w:r w:rsidRPr="00EB3A75">
        <w:rPr>
          <w:rFonts w:ascii="TH SarabunIT๙" w:hAnsi="TH SarabunIT๙" w:cs="TH SarabunIT๙"/>
          <w:sz w:val="32"/>
          <w:szCs w:val="32"/>
          <w:cs/>
        </w:rPr>
        <w:lastRenderedPageBreak/>
        <w:t>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EB3A75" w:rsidRPr="00EB3A75" w:rsidRDefault="00EB3A75" w:rsidP="00EB3A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๓</w:t>
      </w:r>
      <w:r w:rsidRPr="00EB3A75">
        <w:rPr>
          <w:rFonts w:ascii="TH SarabunIT๙" w:hAnsi="TH SarabunIT๙" w:cs="TH SarabunIT๙"/>
          <w:sz w:val="32"/>
          <w:szCs w:val="32"/>
        </w:rPr>
        <w:t xml:space="preserve">. </w:t>
      </w:r>
      <w:r w:rsidRPr="00EB3A75">
        <w:rPr>
          <w:rFonts w:ascii="TH SarabunIT๙" w:hAnsi="TH SarabunIT๙" w:cs="TH SarabunIT๙"/>
          <w:sz w:val="32"/>
          <w:szCs w:val="32"/>
          <w:u w:val="single"/>
          <w:cs/>
        </w:rPr>
        <w:t>การกำกับตรวจสอบ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การปฏิบัติงานบ้างเป็นครั้งคราว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EB3A75" w:rsidRPr="00EB3A75" w:rsidRDefault="00EB3A75" w:rsidP="00EB3A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A75">
        <w:rPr>
          <w:rFonts w:ascii="TH SarabunIT๙" w:hAnsi="TH SarabunIT๙" w:cs="TH SarabunIT๙"/>
          <w:sz w:val="32"/>
          <w:szCs w:val="32"/>
          <w:cs/>
        </w:rPr>
        <w:t>๔</w:t>
      </w:r>
      <w:r w:rsidRPr="00EB3A75">
        <w:rPr>
          <w:rFonts w:ascii="TH SarabunIT๙" w:hAnsi="TH SarabunIT๙" w:cs="TH SarabunIT๙"/>
          <w:sz w:val="32"/>
          <w:szCs w:val="32"/>
        </w:rPr>
        <w:t xml:space="preserve">. </w:t>
      </w:r>
      <w:r w:rsidRPr="00EB3A75">
        <w:rPr>
          <w:rFonts w:ascii="TH SarabunIT๙" w:hAnsi="TH SarabunIT๙" w:cs="TH SarabunIT๙"/>
          <w:sz w:val="32"/>
          <w:szCs w:val="32"/>
          <w:u w:val="single"/>
          <w:cs/>
        </w:rPr>
        <w:t>การตัดสินใจ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วางแผนและกำหนดแนวทางแก้ไขปัญหาในงานที่รับผิดชอบ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หรือมีการตัดสินใจด้วยตนเองย่างอิสระ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EB3A75">
        <w:rPr>
          <w:rFonts w:ascii="TH SarabunIT๙" w:hAnsi="TH SarabunIT๙" w:cs="TH SarabunIT๙"/>
          <w:sz w:val="32"/>
          <w:szCs w:val="32"/>
        </w:rPr>
        <w:t xml:space="preserve"> </w:t>
      </w:r>
      <w:r w:rsidRPr="00EB3A75">
        <w:rPr>
          <w:rFonts w:ascii="TH SarabunIT๙" w:hAnsi="TH SarabunIT๙" w:cs="TH SarabunIT๙"/>
          <w:sz w:val="32"/>
          <w:szCs w:val="32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bookmarkEnd w:id="0"/>
    <w:p w:rsidR="00EB3A75" w:rsidRPr="00684121" w:rsidRDefault="00EB3A75" w:rsidP="00EB3A75">
      <w:pPr>
        <w:rPr>
          <w:rFonts w:ascii="TH SarabunIT๙" w:hAnsi="TH SarabunIT๙" w:cs="TH SarabunIT๙"/>
        </w:rPr>
      </w:pPr>
    </w:p>
    <w:p w:rsidR="00EB3A75" w:rsidRDefault="00EB3A75" w:rsidP="005F5C90">
      <w:pPr>
        <w:tabs>
          <w:tab w:val="left" w:pos="284"/>
          <w:tab w:val="left" w:pos="31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EB3A75" w:rsidSect="004256EB">
      <w:pgSz w:w="11906" w:h="16838"/>
      <w:pgMar w:top="1418" w:right="1440" w:bottom="851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EE" w:rsidRDefault="00797CEE" w:rsidP="006B1A3A">
      <w:pPr>
        <w:spacing w:after="0" w:line="240" w:lineRule="auto"/>
      </w:pPr>
      <w:r>
        <w:separator/>
      </w:r>
    </w:p>
  </w:endnote>
  <w:endnote w:type="continuationSeparator" w:id="0">
    <w:p w:rsidR="00797CEE" w:rsidRDefault="00797CEE" w:rsidP="006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EE" w:rsidRDefault="00797CEE" w:rsidP="006B1A3A">
      <w:pPr>
        <w:spacing w:after="0" w:line="240" w:lineRule="auto"/>
      </w:pPr>
      <w:r>
        <w:separator/>
      </w:r>
    </w:p>
  </w:footnote>
  <w:footnote w:type="continuationSeparator" w:id="0">
    <w:p w:rsidR="00797CEE" w:rsidRDefault="00797CEE" w:rsidP="006B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047" w:rsidRPr="006B1A3A" w:rsidRDefault="000B4047">
    <w:pPr>
      <w:pStyle w:val="a8"/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0B4047" w:rsidRDefault="000B40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301"/>
    <w:multiLevelType w:val="hybridMultilevel"/>
    <w:tmpl w:val="85DE04FC"/>
    <w:lvl w:ilvl="0" w:tplc="39442D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7BC5"/>
    <w:multiLevelType w:val="hybridMultilevel"/>
    <w:tmpl w:val="16EE2EBC"/>
    <w:lvl w:ilvl="0" w:tplc="4C9A17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270FE3"/>
    <w:multiLevelType w:val="hybridMultilevel"/>
    <w:tmpl w:val="DC24F4BE"/>
    <w:lvl w:ilvl="0" w:tplc="B7DE46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52E1"/>
    <w:multiLevelType w:val="hybridMultilevel"/>
    <w:tmpl w:val="85DE04FC"/>
    <w:lvl w:ilvl="0" w:tplc="39442D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C3622"/>
    <w:multiLevelType w:val="hybridMultilevel"/>
    <w:tmpl w:val="3D9E54A4"/>
    <w:lvl w:ilvl="0" w:tplc="D71621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61A9"/>
    <w:multiLevelType w:val="hybridMultilevel"/>
    <w:tmpl w:val="A3E04A68"/>
    <w:lvl w:ilvl="0" w:tplc="0FA20A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01E3"/>
    <w:multiLevelType w:val="hybridMultilevel"/>
    <w:tmpl w:val="33607AD2"/>
    <w:lvl w:ilvl="0" w:tplc="1DB63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10"/>
    <w:rsid w:val="00000EF8"/>
    <w:rsid w:val="000130FA"/>
    <w:rsid w:val="0001396A"/>
    <w:rsid w:val="00020730"/>
    <w:rsid w:val="000315FC"/>
    <w:rsid w:val="00033775"/>
    <w:rsid w:val="000338B8"/>
    <w:rsid w:val="000461E5"/>
    <w:rsid w:val="0006539F"/>
    <w:rsid w:val="00073F9D"/>
    <w:rsid w:val="000821B2"/>
    <w:rsid w:val="00084B11"/>
    <w:rsid w:val="00084E5A"/>
    <w:rsid w:val="00094994"/>
    <w:rsid w:val="00097BCC"/>
    <w:rsid w:val="000A5633"/>
    <w:rsid w:val="000B4047"/>
    <w:rsid w:val="000D1BE5"/>
    <w:rsid w:val="000D4F01"/>
    <w:rsid w:val="000E5982"/>
    <w:rsid w:val="000F7704"/>
    <w:rsid w:val="00116D88"/>
    <w:rsid w:val="001344F3"/>
    <w:rsid w:val="00135F54"/>
    <w:rsid w:val="00142172"/>
    <w:rsid w:val="00160A3D"/>
    <w:rsid w:val="0017483A"/>
    <w:rsid w:val="0017653F"/>
    <w:rsid w:val="0018162D"/>
    <w:rsid w:val="00195273"/>
    <w:rsid w:val="00197CEF"/>
    <w:rsid w:val="001A244A"/>
    <w:rsid w:val="001A44B9"/>
    <w:rsid w:val="001A4BCD"/>
    <w:rsid w:val="001B2D77"/>
    <w:rsid w:val="001B5B57"/>
    <w:rsid w:val="001E1A8B"/>
    <w:rsid w:val="001E303F"/>
    <w:rsid w:val="001E679D"/>
    <w:rsid w:val="0020457A"/>
    <w:rsid w:val="0020617B"/>
    <w:rsid w:val="002278A1"/>
    <w:rsid w:val="00235F6D"/>
    <w:rsid w:val="0023732A"/>
    <w:rsid w:val="002468EF"/>
    <w:rsid w:val="00251DCB"/>
    <w:rsid w:val="00253BF6"/>
    <w:rsid w:val="00254BA8"/>
    <w:rsid w:val="00266EA9"/>
    <w:rsid w:val="00267482"/>
    <w:rsid w:val="00273308"/>
    <w:rsid w:val="00283606"/>
    <w:rsid w:val="00290ECE"/>
    <w:rsid w:val="002A2609"/>
    <w:rsid w:val="002A56C1"/>
    <w:rsid w:val="002B000F"/>
    <w:rsid w:val="002B3CA7"/>
    <w:rsid w:val="002B403E"/>
    <w:rsid w:val="002D5454"/>
    <w:rsid w:val="002E5A8A"/>
    <w:rsid w:val="00304913"/>
    <w:rsid w:val="00310011"/>
    <w:rsid w:val="00311ADB"/>
    <w:rsid w:val="00322D84"/>
    <w:rsid w:val="003409BF"/>
    <w:rsid w:val="00354C9D"/>
    <w:rsid w:val="0036677A"/>
    <w:rsid w:val="00395D5F"/>
    <w:rsid w:val="003A056D"/>
    <w:rsid w:val="003A1590"/>
    <w:rsid w:val="003A65D4"/>
    <w:rsid w:val="003C06FD"/>
    <w:rsid w:val="003C6917"/>
    <w:rsid w:val="003D0490"/>
    <w:rsid w:val="003D253A"/>
    <w:rsid w:val="003F492D"/>
    <w:rsid w:val="0041043A"/>
    <w:rsid w:val="00414A31"/>
    <w:rsid w:val="00415C2F"/>
    <w:rsid w:val="0041724B"/>
    <w:rsid w:val="004217C4"/>
    <w:rsid w:val="00423C30"/>
    <w:rsid w:val="004256EB"/>
    <w:rsid w:val="004277F3"/>
    <w:rsid w:val="004363F8"/>
    <w:rsid w:val="0044310E"/>
    <w:rsid w:val="00452DCD"/>
    <w:rsid w:val="0045516B"/>
    <w:rsid w:val="00462DE1"/>
    <w:rsid w:val="004630ED"/>
    <w:rsid w:val="00465CAF"/>
    <w:rsid w:val="00472D5B"/>
    <w:rsid w:val="004947F3"/>
    <w:rsid w:val="004B420E"/>
    <w:rsid w:val="004B63E8"/>
    <w:rsid w:val="004B68AB"/>
    <w:rsid w:val="004D12A3"/>
    <w:rsid w:val="004E105A"/>
    <w:rsid w:val="004F486A"/>
    <w:rsid w:val="004F5241"/>
    <w:rsid w:val="004F662C"/>
    <w:rsid w:val="0050341E"/>
    <w:rsid w:val="00523BC9"/>
    <w:rsid w:val="00526B52"/>
    <w:rsid w:val="00532257"/>
    <w:rsid w:val="0053627F"/>
    <w:rsid w:val="0054541A"/>
    <w:rsid w:val="00552946"/>
    <w:rsid w:val="00555CF8"/>
    <w:rsid w:val="005562E9"/>
    <w:rsid w:val="00557C5D"/>
    <w:rsid w:val="00564979"/>
    <w:rsid w:val="00574CCD"/>
    <w:rsid w:val="00592D75"/>
    <w:rsid w:val="005B3CCD"/>
    <w:rsid w:val="005C1419"/>
    <w:rsid w:val="005C637E"/>
    <w:rsid w:val="005C6634"/>
    <w:rsid w:val="005D12B8"/>
    <w:rsid w:val="005F1015"/>
    <w:rsid w:val="005F5C90"/>
    <w:rsid w:val="00614F4F"/>
    <w:rsid w:val="006172DB"/>
    <w:rsid w:val="00617CCA"/>
    <w:rsid w:val="00623707"/>
    <w:rsid w:val="006252A2"/>
    <w:rsid w:val="00642B1E"/>
    <w:rsid w:val="00647F4D"/>
    <w:rsid w:val="0065146D"/>
    <w:rsid w:val="006552EB"/>
    <w:rsid w:val="006819BB"/>
    <w:rsid w:val="0068381E"/>
    <w:rsid w:val="0068682E"/>
    <w:rsid w:val="006A3A44"/>
    <w:rsid w:val="006A7E88"/>
    <w:rsid w:val="006B1A3A"/>
    <w:rsid w:val="006D073F"/>
    <w:rsid w:val="006E1825"/>
    <w:rsid w:val="006E1C79"/>
    <w:rsid w:val="006E4334"/>
    <w:rsid w:val="006E7342"/>
    <w:rsid w:val="006E7383"/>
    <w:rsid w:val="006E7EB2"/>
    <w:rsid w:val="006F6C9C"/>
    <w:rsid w:val="006F791F"/>
    <w:rsid w:val="007031C4"/>
    <w:rsid w:val="007208CB"/>
    <w:rsid w:val="0072664D"/>
    <w:rsid w:val="0073566B"/>
    <w:rsid w:val="00740278"/>
    <w:rsid w:val="007536B1"/>
    <w:rsid w:val="0075715A"/>
    <w:rsid w:val="00764F6B"/>
    <w:rsid w:val="00773599"/>
    <w:rsid w:val="00784C1E"/>
    <w:rsid w:val="007943B1"/>
    <w:rsid w:val="00797CEE"/>
    <w:rsid w:val="007A67D1"/>
    <w:rsid w:val="007B2876"/>
    <w:rsid w:val="007B66FA"/>
    <w:rsid w:val="007C70EB"/>
    <w:rsid w:val="007C76BB"/>
    <w:rsid w:val="007E6A2F"/>
    <w:rsid w:val="007F0272"/>
    <w:rsid w:val="007F4B21"/>
    <w:rsid w:val="007F723D"/>
    <w:rsid w:val="008021F2"/>
    <w:rsid w:val="008159FD"/>
    <w:rsid w:val="008255F9"/>
    <w:rsid w:val="00825FE7"/>
    <w:rsid w:val="0085243F"/>
    <w:rsid w:val="0086456E"/>
    <w:rsid w:val="0087246E"/>
    <w:rsid w:val="0088637E"/>
    <w:rsid w:val="0089004F"/>
    <w:rsid w:val="00891FCF"/>
    <w:rsid w:val="008A5CDD"/>
    <w:rsid w:val="008C375A"/>
    <w:rsid w:val="008D5971"/>
    <w:rsid w:val="008E7063"/>
    <w:rsid w:val="008F3E7B"/>
    <w:rsid w:val="008F46D8"/>
    <w:rsid w:val="0090483D"/>
    <w:rsid w:val="00911A6A"/>
    <w:rsid w:val="00915D9D"/>
    <w:rsid w:val="009314DB"/>
    <w:rsid w:val="00932DDA"/>
    <w:rsid w:val="00952797"/>
    <w:rsid w:val="0096248B"/>
    <w:rsid w:val="00966FC4"/>
    <w:rsid w:val="009726C5"/>
    <w:rsid w:val="00972A3B"/>
    <w:rsid w:val="0098246F"/>
    <w:rsid w:val="00984E06"/>
    <w:rsid w:val="00995FFE"/>
    <w:rsid w:val="009B37A9"/>
    <w:rsid w:val="009B4979"/>
    <w:rsid w:val="009C24B1"/>
    <w:rsid w:val="009C4331"/>
    <w:rsid w:val="009D3583"/>
    <w:rsid w:val="009D3936"/>
    <w:rsid w:val="009E64C1"/>
    <w:rsid w:val="009F5BB4"/>
    <w:rsid w:val="00A06DC9"/>
    <w:rsid w:val="00A12682"/>
    <w:rsid w:val="00A1387A"/>
    <w:rsid w:val="00A14D54"/>
    <w:rsid w:val="00A21F1C"/>
    <w:rsid w:val="00A223A9"/>
    <w:rsid w:val="00A34738"/>
    <w:rsid w:val="00A408A8"/>
    <w:rsid w:val="00A435C7"/>
    <w:rsid w:val="00A530F4"/>
    <w:rsid w:val="00A54F80"/>
    <w:rsid w:val="00A80672"/>
    <w:rsid w:val="00A92C8D"/>
    <w:rsid w:val="00AA2917"/>
    <w:rsid w:val="00AA708C"/>
    <w:rsid w:val="00AB7BFC"/>
    <w:rsid w:val="00AE2AA7"/>
    <w:rsid w:val="00B07A72"/>
    <w:rsid w:val="00B10D8C"/>
    <w:rsid w:val="00B112F5"/>
    <w:rsid w:val="00B129F6"/>
    <w:rsid w:val="00B1596E"/>
    <w:rsid w:val="00B15D10"/>
    <w:rsid w:val="00B23C52"/>
    <w:rsid w:val="00B562BA"/>
    <w:rsid w:val="00B75232"/>
    <w:rsid w:val="00B91A09"/>
    <w:rsid w:val="00B94354"/>
    <w:rsid w:val="00BA1D8A"/>
    <w:rsid w:val="00BA297D"/>
    <w:rsid w:val="00BA6961"/>
    <w:rsid w:val="00BB1388"/>
    <w:rsid w:val="00BC2E7E"/>
    <w:rsid w:val="00BD1EEC"/>
    <w:rsid w:val="00BD3C54"/>
    <w:rsid w:val="00BD3E10"/>
    <w:rsid w:val="00BD53EA"/>
    <w:rsid w:val="00BD7C84"/>
    <w:rsid w:val="00BE49DE"/>
    <w:rsid w:val="00BE7FD7"/>
    <w:rsid w:val="00BF38CE"/>
    <w:rsid w:val="00BF7946"/>
    <w:rsid w:val="00C44645"/>
    <w:rsid w:val="00C46B60"/>
    <w:rsid w:val="00C50D00"/>
    <w:rsid w:val="00C516E4"/>
    <w:rsid w:val="00C52512"/>
    <w:rsid w:val="00C52E56"/>
    <w:rsid w:val="00C663AD"/>
    <w:rsid w:val="00C66B94"/>
    <w:rsid w:val="00C70269"/>
    <w:rsid w:val="00C737C4"/>
    <w:rsid w:val="00C77671"/>
    <w:rsid w:val="00C82B23"/>
    <w:rsid w:val="00C82FDC"/>
    <w:rsid w:val="00C86D78"/>
    <w:rsid w:val="00C958DF"/>
    <w:rsid w:val="00CB6466"/>
    <w:rsid w:val="00CC1AAE"/>
    <w:rsid w:val="00CE0A7C"/>
    <w:rsid w:val="00CE3488"/>
    <w:rsid w:val="00CE349F"/>
    <w:rsid w:val="00D03D4F"/>
    <w:rsid w:val="00D04634"/>
    <w:rsid w:val="00D14346"/>
    <w:rsid w:val="00D230CC"/>
    <w:rsid w:val="00D321F7"/>
    <w:rsid w:val="00D3481E"/>
    <w:rsid w:val="00D348FB"/>
    <w:rsid w:val="00D36100"/>
    <w:rsid w:val="00D36B84"/>
    <w:rsid w:val="00D430F3"/>
    <w:rsid w:val="00D50489"/>
    <w:rsid w:val="00D56F36"/>
    <w:rsid w:val="00D72FF7"/>
    <w:rsid w:val="00D75323"/>
    <w:rsid w:val="00D8041E"/>
    <w:rsid w:val="00D86F35"/>
    <w:rsid w:val="00D9451D"/>
    <w:rsid w:val="00DA6109"/>
    <w:rsid w:val="00DB0C3F"/>
    <w:rsid w:val="00DB27A7"/>
    <w:rsid w:val="00DD6AC8"/>
    <w:rsid w:val="00DE1000"/>
    <w:rsid w:val="00DF3315"/>
    <w:rsid w:val="00E2203D"/>
    <w:rsid w:val="00E46A22"/>
    <w:rsid w:val="00E61DFF"/>
    <w:rsid w:val="00E638C4"/>
    <w:rsid w:val="00E92870"/>
    <w:rsid w:val="00EB10C4"/>
    <w:rsid w:val="00EB3A75"/>
    <w:rsid w:val="00EB72AA"/>
    <w:rsid w:val="00EC595E"/>
    <w:rsid w:val="00EE421D"/>
    <w:rsid w:val="00EE5A2D"/>
    <w:rsid w:val="00EE6B54"/>
    <w:rsid w:val="00EF0A15"/>
    <w:rsid w:val="00EF0C7B"/>
    <w:rsid w:val="00F006CD"/>
    <w:rsid w:val="00F172BB"/>
    <w:rsid w:val="00F32619"/>
    <w:rsid w:val="00F3441E"/>
    <w:rsid w:val="00F54EC3"/>
    <w:rsid w:val="00F60832"/>
    <w:rsid w:val="00F60981"/>
    <w:rsid w:val="00F6243F"/>
    <w:rsid w:val="00F654E4"/>
    <w:rsid w:val="00F74561"/>
    <w:rsid w:val="00F74BFF"/>
    <w:rsid w:val="00F75ED5"/>
    <w:rsid w:val="00F7676C"/>
    <w:rsid w:val="00FB223F"/>
    <w:rsid w:val="00FB34CF"/>
    <w:rsid w:val="00FC222D"/>
    <w:rsid w:val="00FE234D"/>
    <w:rsid w:val="00FE3190"/>
    <w:rsid w:val="00FE3CF7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8827"/>
  <w15:chartTrackingRefBased/>
  <w15:docId w15:val="{9FFAF320-2170-4A35-88AA-F35584C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D10"/>
    <w:pPr>
      <w:spacing w:after="160" w:line="259" w:lineRule="auto"/>
    </w:pPr>
    <w:rPr>
      <w:rFonts w:cs="Gautami"/>
      <w:sz w:val="22"/>
      <w:szCs w:val="22"/>
      <w:lang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10"/>
    <w:pPr>
      <w:ind w:left="720"/>
      <w:contextualSpacing/>
    </w:pPr>
  </w:style>
  <w:style w:type="table" w:styleId="a4">
    <w:name w:val="Table Grid"/>
    <w:basedOn w:val="a1"/>
    <w:rsid w:val="00B1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457A"/>
    <w:rPr>
      <w:rFonts w:ascii="Times New Roman" w:eastAsia="Times New Roman" w:hAnsi="Times New Roman" w:cs="Angsana New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4E5A"/>
    <w:rPr>
      <w:rFonts w:ascii="Segoe UI" w:hAnsi="Segoe UI" w:cs="Segoe UI"/>
      <w:sz w:val="18"/>
      <w:szCs w:val="18"/>
      <w:lang w:bidi="te-IN"/>
    </w:rPr>
  </w:style>
  <w:style w:type="paragraph" w:styleId="a8">
    <w:name w:val="header"/>
    <w:basedOn w:val="a"/>
    <w:link w:val="a9"/>
    <w:uiPriority w:val="99"/>
    <w:unhideWhenUsed/>
    <w:rsid w:val="006B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B1A3A"/>
    <w:rPr>
      <w:rFonts w:cs="Gautami"/>
      <w:sz w:val="22"/>
      <w:szCs w:val="22"/>
      <w:lang w:bidi="te-IN"/>
    </w:rPr>
  </w:style>
  <w:style w:type="paragraph" w:styleId="aa">
    <w:name w:val="footer"/>
    <w:basedOn w:val="a"/>
    <w:link w:val="ab"/>
    <w:uiPriority w:val="99"/>
    <w:unhideWhenUsed/>
    <w:rsid w:val="006B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B1A3A"/>
    <w:rPr>
      <w:rFonts w:cs="Gautami"/>
      <w:sz w:val="22"/>
      <w:szCs w:val="22"/>
      <w:lang w:bidi="te-IN"/>
    </w:rPr>
  </w:style>
  <w:style w:type="character" w:styleId="ac">
    <w:name w:val="Hyperlink"/>
    <w:basedOn w:val="a0"/>
    <w:uiPriority w:val="99"/>
    <w:unhideWhenUsed/>
    <w:rsid w:val="005F101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1015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D2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C782-C97B-416E-92CB-241C7074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2093</Words>
  <Characters>11933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13999</CharactersWithSpaces>
  <SharedDoc>false</SharedDoc>
  <HLinks>
    <vt:vector size="108" baseType="variant">
      <vt:variant>
        <vt:i4>4521996</vt:i4>
      </vt:variant>
      <vt:variant>
        <vt:i4>-1</vt:i4>
      </vt:variant>
      <vt:variant>
        <vt:i4>1027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1029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1034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1035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1037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1039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1041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1043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1045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1049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1051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1055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1056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1058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1059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1061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1063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  <vt:variant>
        <vt:i4>4521996</vt:i4>
      </vt:variant>
      <vt:variant>
        <vt:i4>-1</vt:i4>
      </vt:variant>
      <vt:variant>
        <vt:i4>1065</vt:i4>
      </vt:variant>
      <vt:variant>
        <vt:i4>1</vt:i4>
      </vt:variant>
      <vt:variant>
        <vt:lpwstr>https://tips.thaiware.com/upload_misc/tips/2019_05/728/1128_190508180038h8_87.jpg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งานพัฒนาบุคลากร คณะวิทยาศาสตร์และเทคโนโลยีการเกษตร</dc:creator>
  <cp:keywords/>
  <dc:description/>
  <cp:lastModifiedBy>อุมาพร   เจริญธนากุล</cp:lastModifiedBy>
  <cp:revision>4</cp:revision>
  <cp:lastPrinted>2020-08-25T07:03:00Z</cp:lastPrinted>
  <dcterms:created xsi:type="dcterms:W3CDTF">2021-08-03T14:30:00Z</dcterms:created>
  <dcterms:modified xsi:type="dcterms:W3CDTF">2021-08-03T15:14:00Z</dcterms:modified>
</cp:coreProperties>
</file>