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7F4441" w:rsidRPr="00265917" w:rsidTr="00C90475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สมรรถนะหลัก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หมายถึงคุณลักษณะเชิงพฤติกรรมของบุคลากรทุกตำแหน่ง</w:t>
            </w: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ซึ่งมหาวิทยาลัยกำหนดขึ้นเพื่อ</w:t>
            </w:r>
            <w:r w:rsidR="00D12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หล่อหลอมค่านิยมและพฤติกรรมที่พึงประสงค์ร่วมกันในองค์กร</w:t>
            </w:r>
          </w:p>
        </w:tc>
      </w:tr>
      <w:tr w:rsidR="007F4441" w:rsidRPr="00265917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รายการสมรรถนะ</w:t>
            </w:r>
          </w:p>
        </w:tc>
      </w:tr>
      <w:tr w:rsidR="007F4441" w:rsidRPr="00265917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1)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การมุ่งผลสัมฤทธิ์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 w:rsidR="00492A12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F4441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F4441" w:rsidRPr="00265917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97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CF5" w:rsidRDefault="007F4441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แสดงความพยายามในการปฏิบัติ</w:t>
            </w:r>
            <w:r w:rsidR="00F74CF5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F4441" w:rsidRPr="00265917" w:rsidRDefault="00F74CF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หน้าที่ ราชการให้ดี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พยายามทำงานในหน้าที่ให้ถูกต้อง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พยายามปฏิบัติงานให้เสร็จตาม กำหนดเวลา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มานะอดทน ขยันหมั่นเพียรในการทำงาน</w:t>
            </w:r>
          </w:p>
          <w:p w:rsidR="007F4441" w:rsidRPr="00265917" w:rsidRDefault="00843E80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แสดงออกว่าต้องการทำงานให้ได้ดีขึ้น</w:t>
            </w:r>
          </w:p>
          <w:p w:rsidR="007F4441" w:rsidRPr="00265917" w:rsidRDefault="00937115" w:rsidP="00C03B40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แสดงความเห็นในเชิงปรับปรุงพัฒนา</w:t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เมื่อเห็น ความสูญเปล่าหรือหย่อนประสิทธิภาพในงาน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265917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EA1FE6" w:rsidRPr="00265917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EA1FE6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EA1FE6" w:rsidRPr="00265917" w:rsidRDefault="00C7048E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EA1FE6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ทำงานได้ผลงานตามเป้าหมายที่วางไว้  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ติดตามและประเมินผลงานของตนโดยเทียบเคียงกับเกณฑ์มาตรฐาน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  <w:p w:rsidR="00EA1FE6" w:rsidRPr="00265917" w:rsidRDefault="0088628F" w:rsidP="0088628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B0797E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  <w:p w:rsidR="00205DCF" w:rsidRPr="00265917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 w:hint="cs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</w:p>
        </w:tc>
      </w:tr>
      <w:tr w:rsidR="003B6470" w:rsidRPr="00265917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ปรับปรุงวิธีการทำงานเพื่อให้ได้ผลงาน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ที่มีประสิทธิภาพมากยิ่งขึ้น </w:t>
            </w:r>
          </w:p>
          <w:p w:rsidR="003B6470" w:rsidRPr="00265917" w:rsidRDefault="003B6470" w:rsidP="004A35A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3B6470" w:rsidRPr="00265917" w:rsidRDefault="003B6470" w:rsidP="004A35AF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4A35A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3141" w:rsidRPr="00B0797E" w:rsidRDefault="00683141" w:rsidP="0037305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3B6470" w:rsidRPr="00032A5F" w:rsidTr="005F56A8">
        <w:trPr>
          <w:trHeight w:val="543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และสามารถ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กำหนดเป้าหมาย รวมทั้งพัฒนางาน 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เพื่อให้ได้ผลงานที่โดดเด่น หรือแตกต่าง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อย่างมีนัยสำคัญ </w:t>
            </w:r>
          </w:p>
          <w:p w:rsidR="003B6470" w:rsidRPr="00265917" w:rsidRDefault="00683141" w:rsidP="0068314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3B6470" w:rsidRPr="00265917" w:rsidRDefault="00683141" w:rsidP="0068314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2A5F" w:rsidRPr="00265917" w:rsidRDefault="00032A5F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bookmarkStart w:id="0" w:name="_GoBack"/>
            <w:bookmarkEnd w:id="0"/>
          </w:p>
        </w:tc>
      </w:tr>
      <w:tr w:rsidR="003B6470" w:rsidRPr="00265917" w:rsidTr="005F56A8">
        <w:trPr>
          <w:trHeight w:val="297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และกล้า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ตัดสินใจ แม้ว่าการตัดสินใจนั้นจะมี</w:t>
            </w:r>
          </w:p>
          <w:p w:rsidR="00C7048E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ความเสี่ยง เพื่อให้บรรลุเป้าหมายของ</w:t>
            </w:r>
          </w:p>
          <w:p w:rsidR="003B6470" w:rsidRPr="00265917" w:rsidRDefault="00C7048E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หน่วยงาน หรือส่วนราชการ</w:t>
            </w:r>
          </w:p>
          <w:p w:rsidR="003B6470" w:rsidRPr="00265917" w:rsidRDefault="00C427C7" w:rsidP="00C427C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3B6470" w:rsidRPr="00265917" w:rsidRDefault="00C427C7" w:rsidP="00C427C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Pr="00265917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3B6470" w:rsidRDefault="003B6470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C90475" w:rsidRPr="00265917" w:rsidRDefault="00C90475" w:rsidP="003B647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1918" w:rsidRDefault="004C191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44E8" w:rsidRPr="00DD0DED" w:rsidRDefault="001B44E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DD0DED" w:rsidRPr="00265917" w:rsidRDefault="00DD0DED" w:rsidP="00DD0DE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2)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การบริการที่ดี </w:t>
            </w:r>
          </w:p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: ความตั้งใจและความพยายามของข้าราชการในการให้บริการต่อประชาชน ข้าราชการ หรือ หน่วยงานอื่นๆที่เกี่ยวข้อง</w:t>
            </w:r>
          </w:p>
        </w:tc>
      </w:tr>
      <w:tr w:rsidR="00492A12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B6470" w:rsidRPr="00265917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F3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E91CF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E91CF3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265917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3B6470" w:rsidRPr="00265917" w:rsidTr="005F56A8">
        <w:trPr>
          <w:trHeight w:val="83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49E2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๑ : สามารถให้บริการที่ผู้รับบริการต้องการ</w:t>
            </w:r>
            <w:r w:rsidR="002849E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3B6470" w:rsidRPr="00265917" w:rsidRDefault="002849E2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3B6470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ได้ด้วยความเต็มใจ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ให้การบริการที่เป็นมิตร สุภาพ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 ข่าวสารที่ถูกต้อง ชัดเจน แก่ผู้รับบริการ</w:t>
            </w:r>
          </w:p>
          <w:p w:rsidR="003B6470" w:rsidRPr="00265917" w:rsidRDefault="00E91CF3" w:rsidP="00E91CF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3B6470" w:rsidRPr="00265917" w:rsidRDefault="00E91CF3" w:rsidP="00E91CF3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B6470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7305E" w:rsidRDefault="0037305E" w:rsidP="0037305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4B1DCA" w:rsidRPr="00265917" w:rsidRDefault="004B1DCA" w:rsidP="009965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1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9965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4B1DCA" w:rsidRPr="00265917" w:rsidTr="000C085B">
        <w:trPr>
          <w:trHeight w:val="70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C91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๒ : แสดงสมรรถนะระดับที่ ๑ และช่วย</w:t>
            </w:r>
          </w:p>
          <w:p w:rsidR="004B1DCA" w:rsidRPr="00265917" w:rsidRDefault="00160C91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แก้ปัญหาให้แก่ผู้รับบริการ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4B1DCA" w:rsidRPr="00265917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  <w:p w:rsidR="004B1DCA" w:rsidRPr="00265917" w:rsidRDefault="004B1DCA" w:rsidP="004B1DCA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638" w:rsidRPr="00265917" w:rsidRDefault="00712638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B1DCA" w:rsidRPr="00265917" w:rsidTr="005F56A8">
        <w:trPr>
          <w:trHeight w:val="416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</w:t>
            </w:r>
            <w:r w:rsidR="0007480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074804" w:rsidRDefault="00074804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ให้บริการที่เกินความคาดหวัง แม้ต้อง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4B1DCA" w:rsidRPr="00265917" w:rsidRDefault="00074804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4B1DCA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ใช้เวลา หรือความพยายามอย่างมาก 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ให้ข้อมูล ข่าวสาร ที่เกี่ยวข้องกับงานที่กำลังให้บริการอยู่ซึ่งเป็นประโยชน์แก่ผู้รับบริการ 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แม้ว่าผู้รับบริการจะไม่ได้ถามถึง หรือไม่ทราบมาก่อน</w:t>
            </w:r>
          </w:p>
          <w:p w:rsidR="004B1DCA" w:rsidRPr="00265917" w:rsidRDefault="0071263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4B1DCA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นำเสนอวิธีการในการให้บริการที่ผู้รับ</w:t>
            </w:r>
          </w:p>
          <w:p w:rsidR="004B1DCA" w:rsidRPr="00265917" w:rsidRDefault="004B1DCA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บริการจะได้รับประโยชน์สูงสุด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265917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 w:hint="cs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1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C90475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AE4BAD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Default="00AE4BAD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และเข้าใจ</w:t>
            </w:r>
            <w:r w:rsidR="0007480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074804" w:rsidRDefault="00074804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AE4BAD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และให้บริการที่ตรงตามความต้องการที่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AE4BAD" w:rsidRPr="00265917" w:rsidRDefault="00074804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AE4BAD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แท้จริงของผู้รับบริการได้ </w:t>
            </w:r>
            <w:r w:rsidR="00AE4BAD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AE4BAD" w:rsidRPr="00265917" w:rsidRDefault="00AE4BAD" w:rsidP="00AE4B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AE4BAD" w:rsidRPr="00265917" w:rsidRDefault="00AE4BAD" w:rsidP="00AE4BAD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ให้คำแนะนำที่เป็นประโยชน์แก่ผู้รับบริการ                       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265917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438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</w:t>
            </w:r>
            <w:r w:rsidR="00C275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ให้บริการที่เป็นประโยชน์อย่างแท้จริง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ให้แก่ผู้รับบริการ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743312" w:rsidRPr="00265917" w:rsidRDefault="00C911C1" w:rsidP="00C911C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51380" w:rsidRPr="00265917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3)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การสั่งสมความเชี่ยวชาญในงานอาชีพ 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</w:tr>
      <w:tr w:rsidR="00492A12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</w:p>
          <w:p w:rsidR="00743312" w:rsidRPr="00265917" w:rsidRDefault="00C275F1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506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แสดงความสนใจและติดตามความรู้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ใหม่ๆในสาขาอาชีพของตน หรือที่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เกี่ยวข้อง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ศึกษาหาความรู้ สนใจเทคโนโลยีและองค์ความรู้ใหม่ๆ ในสาขาอาชีพของตน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พัฒนาความรู้ความสามารถของตนให้ดียิ่งขึ้น</w:t>
            </w:r>
          </w:p>
          <w:p w:rsidR="00743312" w:rsidRPr="00265917" w:rsidRDefault="00731986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ติดตามเทคโนโลยี และความรู้ใหม่ๆอยู่เสมอ</w:t>
            </w:r>
          </w:p>
          <w:p w:rsidR="00743312" w:rsidRPr="00265917" w:rsidRDefault="00743312" w:rsidP="007319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="002D28C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C9047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และมีความรู้</w:t>
            </w:r>
            <w:r w:rsidR="00C275F1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C275F1" w:rsidRDefault="00C275F1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ในวิชาการ และเทคโนโลยีใหม่ๆ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</w:p>
          <w:p w:rsidR="00743312" w:rsidRPr="00265917" w:rsidRDefault="00C275F1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ในสาขาอาชีพของตน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รอบรู้ในเทคโนโลยีหรือองค์ความรู้ใหม่ๆ                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62299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นำความรู้วิทยาการ หรือ เทคโนโลยี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ใหม่ๆมาปรับใช้กับการปฏิบัติหน้าที่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ราชการ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สามารถนำวิชาการ ความรู้ หรือเทคโนโลยีใหม่ๆมาประยุกต์ใช้ในการปฏิบัติหน้าที่ราชการได้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5F56A8">
        <w:trPr>
          <w:trHeight w:val="361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และศึกษา 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พัฒนาตนเองให้มีความรู้ และความ</w:t>
            </w:r>
          </w:p>
          <w:p w:rsidR="00C275F1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เชี่ยวชาญในงานมากขึ้น ทั้งในเชิงลึก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C275F1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และเชิงกว้างอย่างต่อเนื่อง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มีความรู้ ความเชี่ยวชาญในเรื่องที่มี  ลักษณะ</w:t>
            </w:r>
            <w:proofErr w:type="spellStart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เป็นสห</w:t>
            </w:r>
            <w:proofErr w:type="spellEnd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วิทยาการและสามารถนำความรู้ไปปรับใช้ได้อย่าง  กว้างขวาง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สามารถนำความรู้เชิง</w:t>
            </w:r>
            <w:proofErr w:type="spellStart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บูรณา</w:t>
            </w:r>
            <w:proofErr w:type="spellEnd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7599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43312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</w:p>
          <w:p w:rsidR="00562299" w:rsidRDefault="00743312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="00562299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562299" w:rsidRDefault="00562299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บริหารจัดการให้ส่วนราชการนำเทคโนโลยี </w:t>
            </w:r>
          </w:p>
          <w:p w:rsidR="00743312" w:rsidRPr="00265917" w:rsidRDefault="00562299" w:rsidP="00C275F1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ความรู้ หรือ 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4)</w:t>
            </w:r>
            <w:r w:rsidR="00A5565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การยึดมั่นในความถูกต้องชอบธรรม และจริยธรรม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Integrity-ING)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 w:rsidR="00492A12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9E29F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43312" w:rsidRPr="00265917" w:rsidRDefault="009E29F4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43312" w:rsidRPr="00265917" w:rsidTr="005F56A8">
        <w:trPr>
          <w:trHeight w:val="20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มีความสุจริต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057455" w:rsidP="009E29F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ปฏิบัติหน้าที่ด้วยความสุจริต ไม่เลือกปฏิบัติ ถูกต้องตาม  กฎหมาย และวินัยข้าราชการ</w:t>
            </w:r>
          </w:p>
          <w:p w:rsidR="00743312" w:rsidRPr="00265917" w:rsidRDefault="00743312" w:rsidP="009E29F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 w:rsidR="009E29F4"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แสดงความคิดเห็นตามหลักวิชาชีพอย่างสุจริต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FE5A0A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43312" w:rsidRPr="00265917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๒ : แสดงสมรรถนะระดับที่ ๑ และมีสัจจะเชื่อถือได้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FE11E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รักษาคำพูด มีสัจจะ และเชื่อถือได้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450DE1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 w:rsidR="00FE11EF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="00FE11EF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แสดงให้ปรากฏ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ถึงความมีจิตสำนึกในความเป็นข้าราชการ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265917" w:rsidRDefault="00743312" w:rsidP="00450DE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492A12" w:rsidRPr="00265917" w:rsidTr="005F56A8">
        <w:trPr>
          <w:trHeight w:val="127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43312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และยึดมั่น</w:t>
            </w:r>
            <w:r w:rsidR="009E29F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ในหลักการ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 w:rsidR="00FC2806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743312" w:rsidRPr="00265917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 w:rsidR="00FC2806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7305E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43312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                </w:t>
            </w:r>
          </w:p>
          <w:p w:rsidR="00743312" w:rsidRPr="00265917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743312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ยืนหยัดเพื่อความถูกต้อง</w:t>
            </w:r>
            <w:r w:rsidR="00743312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43312" w:rsidRPr="00265917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743312" w:rsidRPr="00265917" w:rsidRDefault="00743312" w:rsidP="009E29F4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 w:rsidR="00057455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9E29F4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265917" w:rsidRDefault="0037305E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43312" w:rsidRPr="00265917" w:rsidRDefault="00743312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1B1FA3" w:rsidRPr="00265917" w:rsidTr="001B1FA3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7E7AF5">
        <w:trPr>
          <w:trHeight w:val="169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</w:p>
        </w:tc>
      </w:tr>
      <w:tr w:rsidR="001B1FA3" w:rsidRPr="00265917" w:rsidTr="005F56A8">
        <w:trPr>
          <w:trHeight w:val="96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๕ : แสดงสมรรถนะระดับที่ ๔ และอุทิศตนเพื่อความยุติรรม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lastRenderedPageBreak/>
              <w:t>ความมั่นคงในตำแหน่งหน้าที่การงานหรืออาจเสี่ยงภัยต่อชีวิต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lastRenderedPageBreak/>
              <w:t xml:space="preserve">         </w:t>
            </w: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EA22DB" w:rsidRDefault="00EA22DB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t>5)</w:t>
            </w:r>
            <w:r w:rsidR="00E746A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highlight w:val="white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cs/>
                <w:lang w:val="en"/>
              </w:rPr>
              <w:t>การทำงานเป็นทีม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highlight w:val="white"/>
                <w:lang w:val="en"/>
              </w:rPr>
              <w:t>Teamwork-TW)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 xml:space="preserve">: 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highlight w:val="white"/>
                <w:cs/>
                <w:lang w:val="en"/>
              </w:rPr>
              <w:t>ในการสร้างและรักษาสัมพันธภาพกับสมาชิกในทีม</w:t>
            </w:r>
          </w:p>
        </w:tc>
      </w:tr>
      <w:tr w:rsidR="001B1FA3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606EAE">
        <w:trPr>
          <w:trHeight w:val="440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lastRenderedPageBreak/>
              <w:t>ระดับที่ ๑ : ทำหน้าที่ของตนในทีมให้สำเร็จ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รายงานให้สมาชิกทราบความคืบหน้าของการดำเนินงานของตนในทีม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F56A8">
        <w:trPr>
          <w:trHeight w:val="255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และให้ความ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ร่วมมือในการทำงานกับเพื่อนร่วมงาน</w:t>
            </w:r>
            <w:r w:rsidR="001B1FA3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สร้างสัมพันธ์ เข้ากับผู้อื่นในกลุ่มได้ดี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ให้ความร่วมมือกับผู้อื่นในทีมด้วยดี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7305E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1B1FA3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และประสาน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ความร่วมมือของสมาชิกในทีม </w:t>
            </w:r>
          </w:p>
          <w:p w:rsidR="001B1FA3" w:rsidRPr="00265917" w:rsidRDefault="001B1FA3" w:rsidP="00C15D7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รับฟัง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ความเห็นของสมาชิกในทีม และเต็มใจ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เรียนรู้จากผู้อื่น</w:t>
            </w:r>
          </w:p>
          <w:p w:rsidR="001B1FA3" w:rsidRPr="00265917" w:rsidRDefault="001B1FA3" w:rsidP="00C15D7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C15D7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295518">
        <w:trPr>
          <w:trHeight w:val="9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lastRenderedPageBreak/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1B1FA3" w:rsidRPr="00265917" w:rsidTr="00565E83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1B1FA3" w:rsidRPr="00265917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C15D77" w:rsidRDefault="00C15D77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สนับสนุน ช่วยเหลือเพื่อนร่วมทีม </w:t>
            </w:r>
          </w:p>
          <w:p w:rsidR="001B1FA3" w:rsidRPr="00265917" w:rsidRDefault="00C15D77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เพื่อให้งานประสบความสำเร็จ</w:t>
            </w:r>
            <w:r w:rsidR="001B1FA3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              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ยกย่อง และให้กำลังใจเพื่อนร่วมทีมอย่างจริงใจ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1B1FA3" w:rsidRPr="00265917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7305E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1B1FA3" w:rsidRPr="00265917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และสามารถ</w:t>
            </w:r>
            <w:r w:rsidR="00C15D7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1B1FA3" w:rsidRPr="00265917" w:rsidRDefault="00C15D77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1B1FA3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นำทีมให้ปฏิบัติภารกิจให้ได้ผลสำเร็จ  </w:t>
            </w:r>
          </w:p>
          <w:p w:rsidR="001B1FA3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เสริมสร้างความสามัคคีในทีม โดยไม่คำนึง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ความชอบหรือไม่ ชอบส่วนตน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คลี่คลาย หรือแก้ไขข้อขัดแย้งที่เกิดขึ้นในทีม</w:t>
            </w:r>
          </w:p>
          <w:p w:rsidR="001B1FA3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ประสานสัมพันธ์ สร้างขวัญกำลังใจของทีมเพื่อ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</w:p>
          <w:p w:rsidR="001B1FA3" w:rsidRPr="00265917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ปฏิบัติภารกิจของส่วนราชการให้บรรลุผล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265917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</w:tbl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lang w:val="en"/>
        </w:rPr>
      </w:pPr>
    </w:p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  <w:lang w:val="en"/>
        </w:rPr>
      </w:pPr>
    </w:p>
    <w:sectPr w:rsidR="007F4441" w:rsidRPr="00265917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74804"/>
    <w:rsid w:val="0008346B"/>
    <w:rsid w:val="000A4C89"/>
    <w:rsid w:val="000C085B"/>
    <w:rsid w:val="000C535F"/>
    <w:rsid w:val="00122815"/>
    <w:rsid w:val="0014728A"/>
    <w:rsid w:val="00160C91"/>
    <w:rsid w:val="00163398"/>
    <w:rsid w:val="00172DA7"/>
    <w:rsid w:val="00192DF6"/>
    <w:rsid w:val="001B1FA3"/>
    <w:rsid w:val="001B44E8"/>
    <w:rsid w:val="001C3058"/>
    <w:rsid w:val="001D32FB"/>
    <w:rsid w:val="001D3F7B"/>
    <w:rsid w:val="00205DCF"/>
    <w:rsid w:val="00241C53"/>
    <w:rsid w:val="00265917"/>
    <w:rsid w:val="002849E2"/>
    <w:rsid w:val="00293B75"/>
    <w:rsid w:val="00295518"/>
    <w:rsid w:val="002D28C4"/>
    <w:rsid w:val="002E6468"/>
    <w:rsid w:val="002E7F4D"/>
    <w:rsid w:val="0030034A"/>
    <w:rsid w:val="00326866"/>
    <w:rsid w:val="00345C9B"/>
    <w:rsid w:val="00354DB6"/>
    <w:rsid w:val="00356012"/>
    <w:rsid w:val="0037305E"/>
    <w:rsid w:val="003B6470"/>
    <w:rsid w:val="003F15B0"/>
    <w:rsid w:val="0044742D"/>
    <w:rsid w:val="00450DE1"/>
    <w:rsid w:val="0047560B"/>
    <w:rsid w:val="00492A12"/>
    <w:rsid w:val="004A35AF"/>
    <w:rsid w:val="004A3E40"/>
    <w:rsid w:val="004B1DCA"/>
    <w:rsid w:val="004B2263"/>
    <w:rsid w:val="004C1918"/>
    <w:rsid w:val="004F5075"/>
    <w:rsid w:val="00562299"/>
    <w:rsid w:val="00565E83"/>
    <w:rsid w:val="00591115"/>
    <w:rsid w:val="005F274F"/>
    <w:rsid w:val="005F56A8"/>
    <w:rsid w:val="0060448F"/>
    <w:rsid w:val="00606EAE"/>
    <w:rsid w:val="006529CE"/>
    <w:rsid w:val="0068077F"/>
    <w:rsid w:val="00683141"/>
    <w:rsid w:val="00701AD8"/>
    <w:rsid w:val="00704F15"/>
    <w:rsid w:val="00712638"/>
    <w:rsid w:val="00731986"/>
    <w:rsid w:val="00743312"/>
    <w:rsid w:val="00751380"/>
    <w:rsid w:val="00775994"/>
    <w:rsid w:val="007E3AE2"/>
    <w:rsid w:val="007E7AF5"/>
    <w:rsid w:val="007F2FCB"/>
    <w:rsid w:val="007F4441"/>
    <w:rsid w:val="00843E80"/>
    <w:rsid w:val="0088628F"/>
    <w:rsid w:val="008A2690"/>
    <w:rsid w:val="00904A6B"/>
    <w:rsid w:val="009132D1"/>
    <w:rsid w:val="00917F80"/>
    <w:rsid w:val="00937115"/>
    <w:rsid w:val="00991E93"/>
    <w:rsid w:val="009965F6"/>
    <w:rsid w:val="009D1F14"/>
    <w:rsid w:val="009E29F4"/>
    <w:rsid w:val="00A36067"/>
    <w:rsid w:val="00A46279"/>
    <w:rsid w:val="00A516AE"/>
    <w:rsid w:val="00A55657"/>
    <w:rsid w:val="00AB465B"/>
    <w:rsid w:val="00AB6636"/>
    <w:rsid w:val="00AE4BAD"/>
    <w:rsid w:val="00B01A3D"/>
    <w:rsid w:val="00B0797E"/>
    <w:rsid w:val="00B16B21"/>
    <w:rsid w:val="00B206FC"/>
    <w:rsid w:val="00B529A4"/>
    <w:rsid w:val="00B616CD"/>
    <w:rsid w:val="00B67F16"/>
    <w:rsid w:val="00BE1A1F"/>
    <w:rsid w:val="00BE7A33"/>
    <w:rsid w:val="00C03B40"/>
    <w:rsid w:val="00C15D77"/>
    <w:rsid w:val="00C275F1"/>
    <w:rsid w:val="00C31863"/>
    <w:rsid w:val="00C427C7"/>
    <w:rsid w:val="00C7048E"/>
    <w:rsid w:val="00C90475"/>
    <w:rsid w:val="00C911C1"/>
    <w:rsid w:val="00C95209"/>
    <w:rsid w:val="00CD76B5"/>
    <w:rsid w:val="00D02F14"/>
    <w:rsid w:val="00D1244E"/>
    <w:rsid w:val="00D41CE3"/>
    <w:rsid w:val="00D442AB"/>
    <w:rsid w:val="00D53844"/>
    <w:rsid w:val="00D67201"/>
    <w:rsid w:val="00D71094"/>
    <w:rsid w:val="00DB1F30"/>
    <w:rsid w:val="00DD0DED"/>
    <w:rsid w:val="00DE5CDC"/>
    <w:rsid w:val="00E1490E"/>
    <w:rsid w:val="00E34CC2"/>
    <w:rsid w:val="00E746A9"/>
    <w:rsid w:val="00E91CF3"/>
    <w:rsid w:val="00E94B98"/>
    <w:rsid w:val="00EA1FE6"/>
    <w:rsid w:val="00EA22DB"/>
    <w:rsid w:val="00EB7998"/>
    <w:rsid w:val="00EC5C1D"/>
    <w:rsid w:val="00EF7728"/>
    <w:rsid w:val="00F0425C"/>
    <w:rsid w:val="00F1156D"/>
    <w:rsid w:val="00F3778A"/>
    <w:rsid w:val="00F40C99"/>
    <w:rsid w:val="00F451BC"/>
    <w:rsid w:val="00F74CF5"/>
    <w:rsid w:val="00F82F38"/>
    <w:rsid w:val="00F857FF"/>
    <w:rsid w:val="00F9226A"/>
    <w:rsid w:val="00FC2806"/>
    <w:rsid w:val="00FE0844"/>
    <w:rsid w:val="00FE11EF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9FD8-3122-44AE-A57D-DDCE26B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4</cp:revision>
  <dcterms:created xsi:type="dcterms:W3CDTF">2019-05-10T09:23:00Z</dcterms:created>
  <dcterms:modified xsi:type="dcterms:W3CDTF">2019-05-10T09:28:00Z</dcterms:modified>
</cp:coreProperties>
</file>