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DA" w:rsidRDefault="001A4DF4" w:rsidP="00DC3EDA">
      <w:pPr>
        <w:jc w:val="center"/>
        <w:rPr>
          <w:rFonts w:ascii="Tahoma" w:hAnsi="Tahoma" w:cs="Tahoma" w:hint="cs"/>
          <w:b/>
          <w:bCs/>
          <w:color w:val="0000CC"/>
          <w:sz w:val="28"/>
        </w:rPr>
      </w:pPr>
      <w:r w:rsidRPr="00DC3EDA">
        <w:rPr>
          <w:rFonts w:ascii="Tahoma" w:hAnsi="Tahoma" w:cs="Tahoma"/>
          <w:b/>
          <w:bCs/>
          <w:color w:val="0000CC"/>
          <w:sz w:val="28"/>
          <w:cs/>
        </w:rPr>
        <w:t xml:space="preserve">ประกาศรายชื่อผู้มีสิทธิ์สอบสัมภาษณ์ รอบ </w:t>
      </w:r>
      <w:r w:rsidRPr="00DC3EDA">
        <w:rPr>
          <w:rFonts w:ascii="Tahoma" w:hAnsi="Tahoma" w:cs="Tahoma"/>
          <w:b/>
          <w:bCs/>
          <w:color w:val="0000CC"/>
          <w:sz w:val="28"/>
        </w:rPr>
        <w:t xml:space="preserve">TCAS 2 : </w:t>
      </w:r>
      <w:r w:rsidRPr="00DC3EDA">
        <w:rPr>
          <w:rFonts w:ascii="Tahoma" w:hAnsi="Tahoma" w:cs="Tahoma"/>
          <w:b/>
          <w:bCs/>
          <w:color w:val="0000CC"/>
          <w:sz w:val="28"/>
          <w:cs/>
        </w:rPr>
        <w:t xml:space="preserve">โควตา 2 </w:t>
      </w:r>
      <w:r w:rsidRPr="00DC3EDA">
        <w:rPr>
          <w:rFonts w:ascii="Tahoma" w:hAnsi="Tahoma" w:cs="Tahoma"/>
          <w:b/>
          <w:bCs/>
          <w:color w:val="0000CC"/>
          <w:sz w:val="28"/>
        </w:rPr>
        <w:t xml:space="preserve"> </w:t>
      </w:r>
    </w:p>
    <w:p w:rsidR="0073337E" w:rsidRPr="00DC3EDA" w:rsidRDefault="001A4DF4" w:rsidP="00DC3EDA">
      <w:pPr>
        <w:jc w:val="center"/>
        <w:rPr>
          <w:rFonts w:ascii="Tahoma" w:hAnsi="Tahoma" w:cs="Tahoma" w:hint="cs"/>
          <w:b/>
          <w:bCs/>
          <w:color w:val="0000CC"/>
          <w:sz w:val="28"/>
          <w:cs/>
        </w:rPr>
      </w:pPr>
      <w:r w:rsidRPr="00DC3EDA">
        <w:rPr>
          <w:rFonts w:ascii="Tahoma" w:hAnsi="Tahoma" w:cs="Tahoma"/>
          <w:b/>
          <w:bCs/>
          <w:color w:val="0000CC"/>
          <w:sz w:val="28"/>
          <w:cs/>
        </w:rPr>
        <w:t>ประจำปีการศึกษา 2561</w:t>
      </w:r>
      <w:r w:rsidR="00DC3EDA">
        <w:rPr>
          <w:rFonts w:ascii="Tahoma" w:hAnsi="Tahoma" w:cs="Tahoma"/>
          <w:b/>
          <w:bCs/>
          <w:color w:val="0000CC"/>
          <w:sz w:val="28"/>
        </w:rPr>
        <w:t xml:space="preserve"> </w:t>
      </w:r>
      <w:r w:rsidR="00DC3EDA">
        <w:rPr>
          <w:rFonts w:ascii="Tahoma" w:hAnsi="Tahoma" w:cs="Tahoma" w:hint="cs"/>
          <w:b/>
          <w:bCs/>
          <w:color w:val="0000CC"/>
          <w:sz w:val="28"/>
          <w:cs/>
        </w:rPr>
        <w:t>คณะวิศวกรรมศาสตร์</w:t>
      </w:r>
    </w:p>
    <w:p w:rsidR="001A4DF4" w:rsidRDefault="00DC3EDA">
      <w:pPr>
        <w:rPr>
          <w:rFonts w:ascii="Tahoma" w:hAnsi="Tahoma" w:cs="Tahoma" w:hint="cs"/>
          <w:b/>
          <w:bCs/>
          <w:sz w:val="27"/>
          <w:szCs w:val="27"/>
        </w:rPr>
      </w:pPr>
      <w:r>
        <w:rPr>
          <w:rFonts w:ascii="Tahoma" w:hAnsi="Tahoma" w:cs="Tahoma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548005</wp:posOffset>
                </wp:positionV>
                <wp:extent cx="314325" cy="304800"/>
                <wp:effectExtent l="19050" t="0" r="28575" b="38100"/>
                <wp:wrapNone/>
                <wp:docPr id="1" name="ลูกศรล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" o:spid="_x0000_s1026" type="#_x0000_t67" style="position:absolute;margin-left:47.25pt;margin-top:43.15pt;width:24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" adj="10800" fillcolor="#4f81bd [3204]" strokecolor="#243f60 [1604]" strokeweight="2pt"/>
            </w:pict>
          </mc:Fallback>
        </mc:AlternateContent>
      </w:r>
      <w:r w:rsidR="001A4DF4" w:rsidRPr="00DC3EDA">
        <w:rPr>
          <w:rFonts w:ascii="Tahoma" w:hAnsi="Tahoma" w:cs="Tahoma"/>
          <w:b/>
          <w:bCs/>
          <w:sz w:val="27"/>
          <w:szCs w:val="27"/>
          <w:cs/>
        </w:rPr>
        <w:t>สามารถตรวจสอบรายชื่อ</w:t>
      </w:r>
      <w:r w:rsidRPr="00DC3EDA">
        <w:rPr>
          <w:rFonts w:ascii="Tahoma" w:hAnsi="Tahoma" w:cs="Tahoma"/>
          <w:b/>
          <w:bCs/>
          <w:sz w:val="27"/>
          <w:szCs w:val="27"/>
          <w:cs/>
        </w:rPr>
        <w:t xml:space="preserve"> </w:t>
      </w:r>
      <w:r w:rsidRPr="00DC3EDA">
        <w:rPr>
          <w:rFonts w:ascii="Tahoma" w:hAnsi="Tahoma" w:cs="Tahoma"/>
          <w:b/>
          <w:bCs/>
          <w:sz w:val="27"/>
          <w:szCs w:val="27"/>
          <w:cs/>
        </w:rPr>
        <w:t>ค้นหาเลขที่นั่งสอบ ห้องสอบ และพิมพ์ใบยืนยันการสมัค</w:t>
      </w:r>
      <w:r>
        <w:rPr>
          <w:rFonts w:ascii="Tahoma" w:hAnsi="Tahoma" w:cs="Tahoma" w:hint="cs"/>
          <w:b/>
          <w:bCs/>
          <w:sz w:val="27"/>
          <w:szCs w:val="27"/>
          <w:cs/>
        </w:rPr>
        <w:t xml:space="preserve">ร ได้ที่ </w:t>
      </w:r>
    </w:p>
    <w:p w:rsidR="00DC3EDA" w:rsidRPr="00DC3EDA" w:rsidRDefault="00DC3EDA">
      <w:pPr>
        <w:rPr>
          <w:rFonts w:hint="cs"/>
          <w:cs/>
        </w:rPr>
      </w:pPr>
    </w:p>
    <w:p w:rsidR="00DC3EDA" w:rsidRDefault="00DC3EDA">
      <w:pPr>
        <w:rPr>
          <w:rFonts w:hint="cs"/>
          <w:color w:val="0000CC"/>
          <w:sz w:val="28"/>
        </w:rPr>
      </w:pPr>
      <w:hyperlink r:id="rId6" w:history="1">
        <w:r w:rsidRPr="00F74932">
          <w:rPr>
            <w:rStyle w:val="a3"/>
            <w:sz w:val="28"/>
          </w:rPr>
          <w:t>http://entrance.rmutl.ac.th/Qt/code/search.php</w:t>
        </w:r>
      </w:hyperlink>
    </w:p>
    <w:p w:rsidR="00DC3EDA" w:rsidRDefault="00DC3EDA">
      <w:pPr>
        <w:rPr>
          <w:rFonts w:hint="cs"/>
          <w:color w:val="0000CC"/>
          <w:sz w:val="28"/>
        </w:rPr>
      </w:pPr>
      <w:r>
        <w:rPr>
          <w:noProof/>
        </w:rPr>
        <w:drawing>
          <wp:inline distT="0" distB="0" distL="0" distR="0" wp14:anchorId="0BA375CE" wp14:editId="6A33A868">
            <wp:extent cx="5731510" cy="3223974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DA" w:rsidRDefault="00A9382E">
      <w:pPr>
        <w:rPr>
          <w:rFonts w:hint="cs"/>
          <w:color w:val="0000CC"/>
          <w:sz w:val="28"/>
        </w:rPr>
      </w:pPr>
      <w:r>
        <w:rPr>
          <w:rFonts w:hint="cs"/>
          <w:color w:val="0000CC"/>
          <w:sz w:val="28"/>
          <w:cs/>
        </w:rPr>
        <w:t xml:space="preserve">การสอบสัมภาษณ์ และ/หรือ สอบปฏิบัติ  </w:t>
      </w:r>
      <w:r>
        <w:rPr>
          <w:color w:val="0000CC"/>
          <w:sz w:val="28"/>
        </w:rPr>
        <w:t>:</w:t>
      </w:r>
      <w:r>
        <w:rPr>
          <w:rFonts w:hint="cs"/>
          <w:color w:val="0000CC"/>
          <w:sz w:val="28"/>
          <w:cs/>
        </w:rPr>
        <w:t xml:space="preserve"> วันที่ 10 กุมภาพันธ์ 2561 รายงานตัวเวลา 09.00 น. ณ โถงอาคารเรียนรวม</w:t>
      </w:r>
    </w:p>
    <w:p w:rsidR="00A9382E" w:rsidRDefault="00A9382E">
      <w:pPr>
        <w:rPr>
          <w:rFonts w:hint="cs"/>
          <w:color w:val="0000CC"/>
          <w:sz w:val="28"/>
        </w:rPr>
      </w:pPr>
      <w:r>
        <w:rPr>
          <w:rFonts w:hint="cs"/>
          <w:color w:val="0000CC"/>
          <w:sz w:val="28"/>
          <w:cs/>
        </w:rPr>
        <w:tab/>
        <w:t>มหาวิทยาลัยฯ ไม่จัดสอบข้อเขียนแต่จะดำเนินการสอบสัมภาษณ์ และ/หรือ สอบปฏิบัติ ผู้สมัครทุกคน คุณสมบัติของผู้สมัคร คุณวุฒิการศึกษาเดิม ความรู้ความสามารถ การแต่งกาย บุคลิกภาพ โดยหลักเกณฑ์เป็นไปตามประกาศของคณะและผู้เข้าสอบจะต้องแสดงหลักฐานต่อไปนี้</w:t>
      </w:r>
    </w:p>
    <w:p w:rsidR="00A9382E" w:rsidRDefault="00A9382E" w:rsidP="00A9382E">
      <w:pPr>
        <w:pStyle w:val="a6"/>
        <w:numPr>
          <w:ilvl w:val="0"/>
          <w:numId w:val="1"/>
        </w:numPr>
        <w:rPr>
          <w:rFonts w:hint="cs"/>
          <w:color w:val="0000CC"/>
          <w:sz w:val="28"/>
        </w:rPr>
      </w:pPr>
      <w:r>
        <w:rPr>
          <w:rFonts w:hint="cs"/>
          <w:color w:val="0000CC"/>
          <w:sz w:val="28"/>
          <w:cs/>
        </w:rPr>
        <w:t>บัตรประจำตัวประชาชน และ</w:t>
      </w:r>
    </w:p>
    <w:p w:rsidR="00526867" w:rsidRPr="00526867" w:rsidRDefault="00526867" w:rsidP="00526867">
      <w:pPr>
        <w:pStyle w:val="a6"/>
        <w:numPr>
          <w:ilvl w:val="0"/>
          <w:numId w:val="1"/>
        </w:numPr>
        <w:spacing w:after="120"/>
        <w:jc w:val="thaiDistribute"/>
        <w:rPr>
          <w:rFonts w:asciiTheme="minorBidi" w:hAnsiTheme="minorBidi"/>
          <w:color w:val="0000CC"/>
          <w:sz w:val="28"/>
        </w:rPr>
      </w:pPr>
      <w:r w:rsidRPr="00526867">
        <w:rPr>
          <w:rFonts w:asciiTheme="minorBidi" w:hAnsiTheme="minorBidi"/>
          <w:color w:val="0000CC"/>
          <w:sz w:val="28"/>
          <w:cs/>
        </w:rPr>
        <w:t>ใบแสดงผลการศึกษา (</w:t>
      </w:r>
      <w:r w:rsidRPr="00526867">
        <w:rPr>
          <w:rFonts w:asciiTheme="minorBidi" w:hAnsiTheme="minorBidi"/>
          <w:color w:val="0000CC"/>
          <w:sz w:val="28"/>
        </w:rPr>
        <w:t>Transcript Incomplete)</w:t>
      </w:r>
      <w:r w:rsidRPr="00526867">
        <w:rPr>
          <w:rFonts w:asciiTheme="minorBidi" w:hAnsiTheme="minorBidi"/>
          <w:color w:val="0000CC"/>
          <w:sz w:val="28"/>
          <w:cs/>
        </w:rPr>
        <w:t xml:space="preserve"> ที่แสดงคุณวุฒิตามประกาศคุณวุฒิผู้สมัคร โดยต้องเป็นเอกสารที่รับรองเอกสารจากมหาวิทยาลัยเทคโนโลยีราชมงคลล้านนา ฉบับจริง มาแสดงให้กรรมการตรวจสอบในวันสอบสัมภาษณ์ ฉบับจริง พร้อมสำเนา 1 ชุด</w:t>
      </w:r>
    </w:p>
    <w:p w:rsidR="00526867" w:rsidRPr="00526867" w:rsidRDefault="00526867" w:rsidP="00526867">
      <w:pPr>
        <w:pStyle w:val="a6"/>
        <w:numPr>
          <w:ilvl w:val="0"/>
          <w:numId w:val="1"/>
        </w:numPr>
        <w:spacing w:after="120"/>
        <w:jc w:val="thaiDistribute"/>
        <w:rPr>
          <w:rFonts w:asciiTheme="minorBidi" w:hAnsiTheme="minorBidi"/>
          <w:color w:val="0000CC"/>
          <w:sz w:val="28"/>
        </w:rPr>
      </w:pPr>
      <w:r w:rsidRPr="00526867">
        <w:rPr>
          <w:rFonts w:asciiTheme="minorBidi" w:hAnsiTheme="minorBidi"/>
          <w:color w:val="0000CC"/>
          <w:sz w:val="28"/>
          <w:cs/>
        </w:rPr>
        <w:t>กรณีไม่สามารถเข้าสอบสัมภาษณ์ตามวัน เวลา ที่กำหนดได้ อันเนื่องมาจากสาเหตุสุดวิสัยและจำเป็นอย่างที่สุด เช่น ประสบอุบัติเหตุรุนแรง เป็นต้น ให้ผู้สมัครหรือ</w:t>
      </w:r>
      <w:bookmarkStart w:id="0" w:name="_GoBack"/>
      <w:bookmarkEnd w:id="0"/>
      <w:r w:rsidRPr="00526867">
        <w:rPr>
          <w:rFonts w:asciiTheme="minorBidi" w:hAnsiTheme="minorBidi"/>
          <w:color w:val="0000CC"/>
          <w:sz w:val="28"/>
          <w:cs/>
        </w:rPr>
        <w:t>ผู้ปกครองแจ้งงานรับนักศึกษาใหม่ทราบพร้อม</w:t>
      </w:r>
      <w:r w:rsidRPr="00526867">
        <w:rPr>
          <w:rFonts w:asciiTheme="minorBidi" w:hAnsiTheme="minorBidi"/>
          <w:color w:val="0000CC"/>
          <w:sz w:val="28"/>
          <w:cs/>
        </w:rPr>
        <w:lastRenderedPageBreak/>
        <w:t>แสดงหลักฐานก่อนเวลา09.00.น. ของวันสอบสัมภาษณ์เท่านั้น หากแจ้งภายหลังจากที่กำหนด มหาวิทยาลัยฯ จะถือว่าสละสิทธิ์ในการเข้าสอบสัมภาษณ์</w:t>
      </w:r>
    </w:p>
    <w:p w:rsidR="00526867" w:rsidRPr="00526867" w:rsidRDefault="00526867" w:rsidP="00526867">
      <w:pPr>
        <w:pStyle w:val="a6"/>
        <w:spacing w:after="120"/>
        <w:ind w:left="1080"/>
        <w:jc w:val="thaiDistribute"/>
        <w:rPr>
          <w:rFonts w:asciiTheme="minorBidi" w:hAnsiTheme="minorBidi"/>
          <w:b/>
          <w:bCs/>
          <w:color w:val="0000CC"/>
          <w:sz w:val="28"/>
        </w:rPr>
      </w:pPr>
      <w:r w:rsidRPr="00526867">
        <w:rPr>
          <w:rFonts w:asciiTheme="minorBidi" w:hAnsiTheme="minorBidi"/>
          <w:b/>
          <w:bCs/>
          <w:color w:val="0000CC"/>
          <w:sz w:val="28"/>
          <w:cs/>
        </w:rPr>
        <w:t xml:space="preserve">หมายเหตุ ผู้สมัครต้องเข้าสอบสัมภาษณ์ และ/หรือ สอบปฏิบัติ ตามวันเวลา ที่มหาวิทยาลัยฯ กำหนดและหากผู้เข้าสอบไม่นำเอกสารตามข้อ </w:t>
      </w:r>
      <w:r w:rsidRPr="00526867">
        <w:rPr>
          <w:rFonts w:asciiTheme="minorBidi" w:hAnsiTheme="minorBidi" w:hint="cs"/>
          <w:b/>
          <w:bCs/>
          <w:color w:val="0000CC"/>
          <w:sz w:val="28"/>
          <w:cs/>
        </w:rPr>
        <w:t xml:space="preserve"> </w:t>
      </w:r>
      <w:r w:rsidRPr="00526867">
        <w:rPr>
          <w:rFonts w:asciiTheme="minorBidi" w:hAnsiTheme="minorBidi"/>
          <w:b/>
          <w:bCs/>
          <w:color w:val="0000CC"/>
          <w:sz w:val="28"/>
          <w:cs/>
        </w:rPr>
        <w:t>1 และ 2 มาแสดง มหาวิทยาลัยฯ ถือว่าไม่ผ่านเกณฑ์การสอบ สัมภาษณ์ และจะเรียกร้องสิทธิ์ใดๆ ภายหลังไม่ได้</w:t>
      </w:r>
    </w:p>
    <w:p w:rsidR="00526867" w:rsidRPr="00526867" w:rsidRDefault="00526867" w:rsidP="00526867">
      <w:pPr>
        <w:spacing w:before="240" w:after="120"/>
        <w:ind w:left="720"/>
        <w:jc w:val="thaiDistribute"/>
        <w:rPr>
          <w:rFonts w:asciiTheme="minorBidi" w:hAnsiTheme="minorBidi"/>
          <w:b/>
          <w:bCs/>
          <w:color w:val="0000CC"/>
          <w:sz w:val="32"/>
          <w:szCs w:val="32"/>
        </w:rPr>
      </w:pPr>
      <w:r w:rsidRPr="00526867">
        <w:rPr>
          <w:rFonts w:asciiTheme="minorBidi" w:hAnsiTheme="minorBidi"/>
          <w:b/>
          <w:bCs/>
          <w:color w:val="0000CC"/>
          <w:sz w:val="32"/>
          <w:szCs w:val="32"/>
          <w:cs/>
        </w:rPr>
        <w:t>ข้อปฏิบัติสำหรับผู้เข้าสอบสัมภาษณ์ และ/หรือ สอบปฏิบัติ</w:t>
      </w:r>
    </w:p>
    <w:p w:rsidR="00526867" w:rsidRPr="00526867" w:rsidRDefault="00526867" w:rsidP="00526867">
      <w:pPr>
        <w:spacing w:after="0" w:line="240" w:lineRule="auto"/>
        <w:ind w:firstLine="720"/>
        <w:jc w:val="thaiDistribute"/>
        <w:rPr>
          <w:rFonts w:asciiTheme="minorBidi" w:hAnsiTheme="minorBidi"/>
          <w:color w:val="0000CC"/>
          <w:sz w:val="28"/>
        </w:rPr>
      </w:pPr>
      <w:r w:rsidRPr="00526867">
        <w:rPr>
          <w:rFonts w:asciiTheme="minorBidi" w:hAnsiTheme="minorBidi" w:hint="cs"/>
          <w:color w:val="0000CC"/>
          <w:sz w:val="28"/>
          <w:cs/>
        </w:rPr>
        <w:t>1.</w:t>
      </w:r>
      <w:r w:rsidRPr="00526867">
        <w:rPr>
          <w:rFonts w:asciiTheme="minorBidi" w:hAnsiTheme="minorBidi"/>
          <w:color w:val="0000CC"/>
          <w:sz w:val="28"/>
          <w:cs/>
        </w:rPr>
        <w:t xml:space="preserve"> ให้ผู้เข้าสอบสัมภาษณ์ตรวจสอบรายละเอียด  เวลา สถานที่ ห้องสอบ และต้องเตรียมเอกสารหลักฐานที่ใช้ในการสอบ ตามที่มหาวิทยาลัยฯ กำหนด</w:t>
      </w:r>
    </w:p>
    <w:p w:rsidR="00526867" w:rsidRPr="00526867" w:rsidRDefault="00526867" w:rsidP="00526867">
      <w:pPr>
        <w:spacing w:after="0" w:line="240" w:lineRule="auto"/>
        <w:ind w:firstLine="720"/>
        <w:jc w:val="thaiDistribute"/>
        <w:rPr>
          <w:rFonts w:asciiTheme="minorBidi" w:hAnsiTheme="minorBidi" w:hint="cs"/>
          <w:color w:val="0000CC"/>
          <w:sz w:val="28"/>
        </w:rPr>
      </w:pPr>
      <w:r w:rsidRPr="00526867">
        <w:rPr>
          <w:rFonts w:asciiTheme="minorBidi" w:hAnsiTheme="minorBidi" w:hint="cs"/>
          <w:color w:val="0000CC"/>
          <w:sz w:val="28"/>
          <w:cs/>
        </w:rPr>
        <w:t>2.</w:t>
      </w:r>
      <w:r w:rsidRPr="00526867">
        <w:rPr>
          <w:rFonts w:asciiTheme="minorBidi" w:hAnsiTheme="minorBidi"/>
          <w:color w:val="0000CC"/>
          <w:sz w:val="28"/>
          <w:cs/>
        </w:rPr>
        <w:t xml:space="preserve"> การแต่งกายในวันสอบ ให้แต่งกายให้ถูกต้องตามระเบียบของสถานศึกษาเดิม</w:t>
      </w:r>
      <w:r w:rsidRPr="00526867">
        <w:rPr>
          <w:rFonts w:asciiTheme="minorBidi" w:hAnsiTheme="minorBidi" w:hint="cs"/>
          <w:color w:val="0000CC"/>
          <w:sz w:val="28"/>
          <w:cs/>
        </w:rPr>
        <w:t xml:space="preserve"> </w:t>
      </w:r>
      <w:r w:rsidRPr="00526867">
        <w:rPr>
          <w:rFonts w:asciiTheme="minorBidi" w:hAnsiTheme="minorBidi"/>
          <w:color w:val="0000CC"/>
          <w:sz w:val="28"/>
          <w:cs/>
        </w:rPr>
        <w:t>(ห้ามสวมกางเกง</w:t>
      </w:r>
      <w:proofErr w:type="spellStart"/>
      <w:r w:rsidRPr="00526867">
        <w:rPr>
          <w:rFonts w:asciiTheme="minorBidi" w:hAnsiTheme="minorBidi"/>
          <w:color w:val="0000CC"/>
          <w:sz w:val="28"/>
          <w:cs/>
        </w:rPr>
        <w:t>ยีนส์</w:t>
      </w:r>
      <w:proofErr w:type="spellEnd"/>
      <w:r w:rsidRPr="00526867">
        <w:rPr>
          <w:rFonts w:asciiTheme="minorBidi" w:hAnsiTheme="minorBidi"/>
          <w:color w:val="0000CC"/>
          <w:sz w:val="28"/>
          <w:cs/>
        </w:rPr>
        <w:t xml:space="preserve"> เสื้อยืด รองเท้าแตะ ชุดกีฬา ชุดพละ เข้าห้องสอบ)</w:t>
      </w:r>
    </w:p>
    <w:p w:rsidR="00526867" w:rsidRPr="00526867" w:rsidRDefault="00526867" w:rsidP="00526867">
      <w:pPr>
        <w:spacing w:after="0" w:line="240" w:lineRule="auto"/>
        <w:ind w:firstLine="720"/>
        <w:jc w:val="thaiDistribute"/>
        <w:rPr>
          <w:rFonts w:asciiTheme="minorBidi" w:hAnsiTheme="minorBidi"/>
          <w:color w:val="0000CC"/>
          <w:sz w:val="28"/>
        </w:rPr>
      </w:pPr>
      <w:r w:rsidRPr="00526867">
        <w:rPr>
          <w:rFonts w:asciiTheme="minorBidi" w:hAnsiTheme="minorBidi" w:hint="cs"/>
          <w:color w:val="0000CC"/>
          <w:sz w:val="28"/>
          <w:cs/>
        </w:rPr>
        <w:t xml:space="preserve">3. </w:t>
      </w:r>
      <w:r w:rsidRPr="00526867">
        <w:rPr>
          <w:rFonts w:asciiTheme="minorBidi" w:hAnsiTheme="minorBidi"/>
          <w:color w:val="0000CC"/>
          <w:sz w:val="28"/>
          <w:cs/>
        </w:rPr>
        <w:t>ผู้เข้าสอบจะเข้า-ออกห้องสอบได้ ก็ต่อเมื่อได้รับอนุญาตจากกรรมการแล้ว เท่านั้น และผู้เข้าสอบที่ไปถึงห้องสอบหลังเวลาสอบที่กำหนด จะไม่ได้รับอนุญาตให้เข้าสอบ</w:t>
      </w:r>
    </w:p>
    <w:p w:rsidR="00526867" w:rsidRPr="00526867" w:rsidRDefault="00526867" w:rsidP="00526867">
      <w:pPr>
        <w:pStyle w:val="a6"/>
        <w:numPr>
          <w:ilvl w:val="0"/>
          <w:numId w:val="2"/>
        </w:numPr>
        <w:spacing w:after="0" w:line="240" w:lineRule="auto"/>
        <w:jc w:val="thaiDistribute"/>
        <w:rPr>
          <w:rFonts w:asciiTheme="minorBidi" w:hAnsiTheme="minorBidi"/>
          <w:color w:val="0000CC"/>
          <w:sz w:val="28"/>
        </w:rPr>
      </w:pPr>
      <w:r w:rsidRPr="00526867">
        <w:rPr>
          <w:rFonts w:asciiTheme="minorBidi" w:hAnsiTheme="minorBidi"/>
          <w:color w:val="0000CC"/>
          <w:sz w:val="28"/>
          <w:cs/>
        </w:rPr>
        <w:t>เมื่ออยู่ในห้องสอบ ไม่พูดหรือติดต่อกับผู้เข้าสอบอื่น หรือบุคคลภายนอก หรือส่งเสียงดังรบกวนกรรมการและผู้ข้าสอบอื่น</w:t>
      </w:r>
    </w:p>
    <w:p w:rsidR="00A9382E" w:rsidRPr="00526867" w:rsidRDefault="00A9382E" w:rsidP="00526867">
      <w:pPr>
        <w:pStyle w:val="a6"/>
        <w:ind w:left="1080"/>
        <w:rPr>
          <w:rFonts w:asciiTheme="minorBidi" w:hAnsiTheme="minorBidi"/>
          <w:color w:val="0000CC"/>
          <w:sz w:val="28"/>
          <w:cs/>
        </w:rPr>
      </w:pPr>
    </w:p>
    <w:p w:rsidR="00A9382E" w:rsidRPr="00DC3EDA" w:rsidRDefault="00A9382E">
      <w:pPr>
        <w:rPr>
          <w:rFonts w:hint="cs"/>
          <w:color w:val="0000CC"/>
          <w:sz w:val="28"/>
          <w:cs/>
        </w:rPr>
      </w:pPr>
    </w:p>
    <w:sectPr w:rsidR="00A9382E" w:rsidRPr="00DC3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41C8"/>
    <w:multiLevelType w:val="hybridMultilevel"/>
    <w:tmpl w:val="5238AFB6"/>
    <w:lvl w:ilvl="0" w:tplc="863C0DC0">
      <w:start w:val="1"/>
      <w:numFmt w:val="decimal"/>
      <w:lvlText w:val="%1."/>
      <w:lvlJc w:val="left"/>
      <w:pPr>
        <w:ind w:left="1080" w:hanging="360"/>
      </w:pPr>
      <w:rPr>
        <w:rFonts w:asciiTheme="minorBidi" w:hAnsiTheme="minorBidi" w:cstheme="minorBidi" w:hint="default"/>
        <w:color w:val="0000CC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2A0752"/>
    <w:multiLevelType w:val="hybridMultilevel"/>
    <w:tmpl w:val="79B45A24"/>
    <w:lvl w:ilvl="0" w:tplc="6226DE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F4"/>
    <w:rsid w:val="001A4DF4"/>
    <w:rsid w:val="00526867"/>
    <w:rsid w:val="0073337E"/>
    <w:rsid w:val="00A9382E"/>
    <w:rsid w:val="00DC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E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E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C3EDA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A9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E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E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C3EDA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A9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trance.rmutl.ac.th/Qt/code/search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TE112</dc:creator>
  <cp:lastModifiedBy>TE112</cp:lastModifiedBy>
  <cp:revision>3</cp:revision>
  <dcterms:created xsi:type="dcterms:W3CDTF">2018-02-09T03:59:00Z</dcterms:created>
  <dcterms:modified xsi:type="dcterms:W3CDTF">2018-02-09T04:27:00Z</dcterms:modified>
</cp:coreProperties>
</file>